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B4A26" w:rsidRDefault="007B4A26">
      <w:pPr>
        <w:spacing w:after="0" w:line="240" w:lineRule="auto"/>
        <w:ind w:left="4961" w:right="-12"/>
        <w:jc w:val="right"/>
        <w:rPr>
          <w:b/>
        </w:rPr>
      </w:pPr>
    </w:p>
    <w:p w14:paraId="0A37501D" w14:textId="77777777" w:rsidR="007B4A26" w:rsidRDefault="007B4A26">
      <w:pPr>
        <w:spacing w:after="0" w:line="240" w:lineRule="auto"/>
        <w:ind w:left="4961" w:right="-12"/>
        <w:jc w:val="right"/>
        <w:rPr>
          <w:b/>
        </w:rPr>
      </w:pPr>
    </w:p>
    <w:p w14:paraId="3564AC4B" w14:textId="08B5C45F" w:rsidR="007B4A26" w:rsidRDefault="467D5801">
      <w:pPr>
        <w:spacing w:line="240" w:lineRule="auto"/>
        <w:jc w:val="right"/>
        <w:rPr>
          <w:rFonts w:ascii="Muli" w:hAnsi="Muli" w:cs="Calibri"/>
          <w:sz w:val="20"/>
          <w:szCs w:val="20"/>
        </w:rPr>
      </w:pPr>
      <w:r w:rsidRPr="5E7D6C84">
        <w:rPr>
          <w:rFonts w:ascii="Muli" w:hAnsi="Muli" w:cs="Calibri"/>
          <w:sz w:val="20"/>
          <w:szCs w:val="20"/>
        </w:rPr>
        <w:t>5</w:t>
      </w:r>
      <w:proofErr w:type="gramStart"/>
      <w:r w:rsidRPr="5E7D6C84">
        <w:rPr>
          <w:rFonts w:ascii="Muli" w:hAnsi="Muli" w:cs="Calibri"/>
          <w:sz w:val="20"/>
          <w:szCs w:val="20"/>
          <w:vertAlign w:val="superscript"/>
        </w:rPr>
        <w:t>th</w:t>
      </w:r>
      <w:r w:rsidR="5E7D6C84" w:rsidRPr="5E7D6C84">
        <w:rPr>
          <w:rFonts w:ascii="Muli" w:hAnsi="Muli" w:cs="Calibri"/>
          <w:sz w:val="20"/>
          <w:szCs w:val="20"/>
        </w:rPr>
        <w:t xml:space="preserve"> </w:t>
      </w:r>
      <w:r w:rsidRPr="5E7D6C84">
        <w:rPr>
          <w:rFonts w:ascii="Muli" w:hAnsi="Muli" w:cs="Calibri"/>
          <w:sz w:val="20"/>
          <w:szCs w:val="20"/>
        </w:rPr>
        <w:t xml:space="preserve"> </w:t>
      </w:r>
      <w:r w:rsidR="5E7D6C84" w:rsidRPr="5E7D6C84">
        <w:rPr>
          <w:rFonts w:ascii="Muli" w:hAnsi="Muli" w:cs="Calibri"/>
          <w:sz w:val="20"/>
          <w:szCs w:val="20"/>
        </w:rPr>
        <w:t>March</w:t>
      </w:r>
      <w:proofErr w:type="gramEnd"/>
      <w:r w:rsidR="5E7D6C84" w:rsidRPr="5E7D6C84">
        <w:rPr>
          <w:rFonts w:ascii="Muli" w:hAnsi="Muli" w:cs="Calibri"/>
          <w:sz w:val="20"/>
          <w:szCs w:val="20"/>
        </w:rPr>
        <w:t xml:space="preserve"> 202</w:t>
      </w:r>
      <w:r w:rsidR="72010004" w:rsidRPr="5E7D6C84">
        <w:rPr>
          <w:rFonts w:ascii="Muli" w:hAnsi="Muli" w:cs="Calibri"/>
          <w:sz w:val="20"/>
          <w:szCs w:val="20"/>
        </w:rPr>
        <w:t>4</w:t>
      </w:r>
    </w:p>
    <w:p w14:paraId="5DAB6C7B" w14:textId="77777777" w:rsidR="007B4A26" w:rsidRDefault="007B4A26">
      <w:pPr>
        <w:spacing w:line="240" w:lineRule="auto"/>
        <w:jc w:val="right"/>
        <w:rPr>
          <w:rFonts w:ascii="Muli" w:hAnsi="Muli" w:cs="Calibri"/>
          <w:sz w:val="20"/>
          <w:szCs w:val="20"/>
        </w:rPr>
      </w:pPr>
    </w:p>
    <w:p w14:paraId="02EB378F" w14:textId="77777777" w:rsidR="007B4A26" w:rsidRDefault="007B4A26">
      <w:pPr>
        <w:spacing w:line="240" w:lineRule="auto"/>
        <w:jc w:val="right"/>
        <w:rPr>
          <w:rFonts w:ascii="Muli" w:hAnsi="Muli" w:cs="Calibri"/>
          <w:sz w:val="20"/>
          <w:szCs w:val="20"/>
        </w:rPr>
      </w:pPr>
    </w:p>
    <w:p w14:paraId="667530C8" w14:textId="77777777" w:rsidR="007B4A26" w:rsidRDefault="00061B84">
      <w:pPr>
        <w:spacing w:line="240" w:lineRule="auto"/>
        <w:rPr>
          <w:rFonts w:ascii="Muli" w:hAnsi="Muli" w:cs="Calibri"/>
          <w:sz w:val="20"/>
          <w:szCs w:val="20"/>
        </w:rPr>
      </w:pPr>
      <w:r>
        <w:rPr>
          <w:rFonts w:ascii="Muli" w:hAnsi="Muli" w:cs="Calibri"/>
          <w:sz w:val="20"/>
          <w:szCs w:val="20"/>
        </w:rPr>
        <w:t>Dear Parents,</w:t>
      </w:r>
    </w:p>
    <w:p w14:paraId="2E715E4D" w14:textId="77777777" w:rsidR="007B4A26" w:rsidRDefault="00061B84">
      <w:pPr>
        <w:spacing w:line="240" w:lineRule="auto"/>
        <w:rPr>
          <w:rFonts w:ascii="Muli" w:hAnsi="Muli" w:cs="Calibri"/>
          <w:sz w:val="20"/>
          <w:szCs w:val="20"/>
        </w:rPr>
      </w:pPr>
      <w:r>
        <w:rPr>
          <w:rFonts w:ascii="Muli" w:hAnsi="Muli" w:cs="Calibri"/>
          <w:sz w:val="20"/>
          <w:szCs w:val="20"/>
        </w:rPr>
        <w:t>I am delighted that you have chosen Toynbee Secondary School for the next phase in your child’s education.  Our high academic expectations and excellent pastoral support will help your child to fulfil their full potential.  In addition, the range of educat</w:t>
      </w:r>
      <w:r>
        <w:rPr>
          <w:rFonts w:ascii="Muli" w:hAnsi="Muli" w:cs="Calibri"/>
          <w:sz w:val="20"/>
          <w:szCs w:val="20"/>
        </w:rPr>
        <w:t>ional experiences and extra-curricular activities offer opportunities to extend and develop skills and talents beyond the classroom.  We hope that through close partnership and mutual support, your child will enjoy learning at Toynbee and achieve their per</w:t>
      </w:r>
      <w:r>
        <w:rPr>
          <w:rFonts w:ascii="Muli" w:hAnsi="Muli" w:cs="Calibri"/>
          <w:sz w:val="20"/>
          <w:szCs w:val="20"/>
        </w:rPr>
        <w:t xml:space="preserve">sonal best over the coming years.  </w:t>
      </w:r>
    </w:p>
    <w:p w14:paraId="5A268031" w14:textId="77777777" w:rsidR="007B4A26" w:rsidRDefault="00061B84">
      <w:pPr>
        <w:spacing w:line="240" w:lineRule="auto"/>
        <w:rPr>
          <w:rFonts w:ascii="Muli" w:hAnsi="Muli" w:cs="Calibri"/>
          <w:sz w:val="20"/>
          <w:szCs w:val="20"/>
        </w:rPr>
      </w:pPr>
      <w:r>
        <w:rPr>
          <w:rFonts w:ascii="Muli" w:hAnsi="Muli" w:cs="Calibri"/>
          <w:sz w:val="20"/>
          <w:szCs w:val="20"/>
        </w:rPr>
        <w:t xml:space="preserve">With the valued input of our primary school colleagues, we shall be forming tutor groups that reflect the full range of personal and intellectual abilities and talents.  Pupils from all our feeder schools will be placed </w:t>
      </w:r>
      <w:r>
        <w:rPr>
          <w:rFonts w:ascii="Muli" w:hAnsi="Muli" w:cs="Calibri"/>
          <w:sz w:val="20"/>
          <w:szCs w:val="20"/>
        </w:rPr>
        <w:t>in tutor groups according to the above criteria, together with some others from their school or current class.  Experience has shown that greater sociability within the group is developed if we do not rigidly adhere to established friendship groups.  These</w:t>
      </w:r>
      <w:r>
        <w:rPr>
          <w:rFonts w:ascii="Muli" w:hAnsi="Muli" w:cs="Calibri"/>
          <w:sz w:val="20"/>
          <w:szCs w:val="20"/>
        </w:rPr>
        <w:t xml:space="preserve"> can be maintained through mixing at break, lunchtime and after school.  The first few days are an opportunity to help each other through new experiences and pupils quickly find their feet and make new friends.  </w:t>
      </w:r>
    </w:p>
    <w:p w14:paraId="2E1AA513" w14:textId="489BE9AB" w:rsidR="007B4A26" w:rsidRDefault="5E7D6C84">
      <w:pPr>
        <w:spacing w:line="240" w:lineRule="auto"/>
        <w:rPr>
          <w:rFonts w:ascii="Muli" w:hAnsi="Muli" w:cs="Calibri"/>
          <w:b/>
          <w:bCs/>
          <w:sz w:val="20"/>
          <w:szCs w:val="20"/>
        </w:rPr>
      </w:pPr>
      <w:r w:rsidRPr="6BEC7639">
        <w:rPr>
          <w:rFonts w:ascii="Muli" w:hAnsi="Muli" w:cs="Calibri"/>
          <w:b/>
          <w:bCs/>
          <w:sz w:val="20"/>
          <w:szCs w:val="20"/>
        </w:rPr>
        <w:t xml:space="preserve">So that we can keep you in close touch with transition to Toynbee, we are asking all parents to complete the data collection form by </w:t>
      </w:r>
      <w:r w:rsidR="2ED85B00" w:rsidRPr="6BEC7639">
        <w:rPr>
          <w:rFonts w:ascii="Muli" w:hAnsi="Muli" w:cs="Calibri"/>
          <w:b/>
          <w:bCs/>
          <w:sz w:val="20"/>
          <w:szCs w:val="20"/>
        </w:rPr>
        <w:t>3</w:t>
      </w:r>
      <w:r w:rsidR="2ED85B00" w:rsidRPr="6BEC7639">
        <w:rPr>
          <w:rFonts w:ascii="Muli" w:hAnsi="Muli" w:cs="Calibri"/>
          <w:b/>
          <w:bCs/>
          <w:sz w:val="20"/>
          <w:szCs w:val="20"/>
          <w:vertAlign w:val="superscript"/>
        </w:rPr>
        <w:t>rd</w:t>
      </w:r>
      <w:r w:rsidR="2ED85B00" w:rsidRPr="6BEC7639">
        <w:rPr>
          <w:rFonts w:ascii="Muli" w:hAnsi="Muli" w:cs="Calibri"/>
          <w:b/>
          <w:bCs/>
          <w:sz w:val="20"/>
          <w:szCs w:val="20"/>
        </w:rPr>
        <w:t xml:space="preserve"> </w:t>
      </w:r>
      <w:r w:rsidR="788F1EC8" w:rsidRPr="6BEC7639">
        <w:rPr>
          <w:rFonts w:ascii="Muli" w:hAnsi="Muli" w:cs="Calibri"/>
          <w:b/>
          <w:bCs/>
          <w:sz w:val="20"/>
          <w:szCs w:val="20"/>
        </w:rPr>
        <w:t>May</w:t>
      </w:r>
      <w:r w:rsidRPr="6BEC7639">
        <w:rPr>
          <w:rFonts w:ascii="Muli" w:hAnsi="Muli" w:cs="Calibri"/>
          <w:b/>
          <w:bCs/>
          <w:sz w:val="20"/>
          <w:szCs w:val="20"/>
        </w:rPr>
        <w:t>. The form can be accessed via the Toynbee website:</w:t>
      </w:r>
    </w:p>
    <w:p w14:paraId="4255DE41" w14:textId="5E919802" w:rsidR="000D6C66" w:rsidRPr="000D6C66" w:rsidRDefault="000D6C66" w:rsidP="000D6C66">
      <w:pPr>
        <w:spacing w:line="240" w:lineRule="auto"/>
        <w:ind w:left="3600"/>
        <w:rPr>
          <w:rFonts w:ascii="Muli" w:hAnsi="Muli" w:cs="Calibri"/>
          <w:b/>
          <w:bCs/>
          <w:color w:val="FF0000"/>
          <w:sz w:val="20"/>
          <w:szCs w:val="20"/>
        </w:rPr>
      </w:pPr>
      <w:r>
        <w:rPr>
          <w:rFonts w:ascii="Muli" w:hAnsi="Muli" w:cs="Calibri"/>
          <w:b/>
          <w:bCs/>
          <w:color w:val="FF0000"/>
          <w:sz w:val="20"/>
          <w:szCs w:val="20"/>
        </w:rPr>
        <w:t xml:space="preserve">        </w:t>
      </w:r>
      <w:hyperlink r:id="rId10" w:history="1">
        <w:r w:rsidRPr="000D6C66">
          <w:rPr>
            <w:rStyle w:val="Hyperlink"/>
            <w:rFonts w:ascii="Muli" w:hAnsi="Muli" w:cs="Calibri"/>
            <w:b/>
            <w:bCs/>
            <w:color w:val="FF0000"/>
            <w:sz w:val="20"/>
            <w:szCs w:val="20"/>
          </w:rPr>
          <w:t>Year 7 Con</w:t>
        </w:r>
        <w:r w:rsidRPr="000D6C66">
          <w:rPr>
            <w:rStyle w:val="Hyperlink"/>
            <w:rFonts w:ascii="Muli" w:hAnsi="Muli" w:cs="Calibri"/>
            <w:b/>
            <w:bCs/>
            <w:color w:val="FF0000"/>
            <w:sz w:val="20"/>
            <w:szCs w:val="20"/>
          </w:rPr>
          <w:t>s</w:t>
        </w:r>
        <w:r w:rsidRPr="000D6C66">
          <w:rPr>
            <w:rStyle w:val="Hyperlink"/>
            <w:rFonts w:ascii="Muli" w:hAnsi="Muli" w:cs="Calibri"/>
            <w:b/>
            <w:bCs/>
            <w:color w:val="FF0000"/>
            <w:sz w:val="20"/>
            <w:szCs w:val="20"/>
          </w:rPr>
          <w:t>ent Form</w:t>
        </w:r>
      </w:hyperlink>
    </w:p>
    <w:p w14:paraId="6A394F5C" w14:textId="77777777" w:rsidR="000D6C66" w:rsidRDefault="000D6C66">
      <w:pPr>
        <w:spacing w:line="240" w:lineRule="auto"/>
        <w:rPr>
          <w:rFonts w:ascii="Muli" w:hAnsi="Muli" w:cs="Calibri"/>
          <w:b/>
          <w:bCs/>
          <w:sz w:val="20"/>
          <w:szCs w:val="20"/>
        </w:rPr>
      </w:pPr>
    </w:p>
    <w:p w14:paraId="36D3CECD" w14:textId="733C453E" w:rsidR="007B4A26" w:rsidRDefault="00061B84">
      <w:pPr>
        <w:spacing w:line="240" w:lineRule="auto"/>
        <w:rPr>
          <w:rFonts w:ascii="Muli" w:hAnsi="Muli" w:cs="Calibri"/>
          <w:b/>
          <w:bCs/>
          <w:sz w:val="20"/>
          <w:szCs w:val="20"/>
        </w:rPr>
      </w:pPr>
      <w:r>
        <w:rPr>
          <w:rFonts w:ascii="Muli" w:hAnsi="Muli" w:cs="Calibri"/>
          <w:b/>
          <w:bCs/>
          <w:sz w:val="20"/>
          <w:szCs w:val="20"/>
        </w:rPr>
        <w:t xml:space="preserve">By completing the data collection form, you are confirming you accept the place at Toynbee for your child.  </w:t>
      </w:r>
    </w:p>
    <w:p w14:paraId="20221FF9" w14:textId="7B29D177" w:rsidR="007B4A26" w:rsidRDefault="5E7D6C84">
      <w:pPr>
        <w:spacing w:line="240" w:lineRule="auto"/>
        <w:rPr>
          <w:rFonts w:ascii="Muli" w:hAnsi="Muli" w:cs="Calibri"/>
          <w:sz w:val="20"/>
          <w:szCs w:val="20"/>
        </w:rPr>
      </w:pPr>
      <w:r w:rsidRPr="5E7D6C84">
        <w:rPr>
          <w:rFonts w:ascii="Muli" w:hAnsi="Muli"/>
          <w:b/>
          <w:bCs/>
          <w:sz w:val="20"/>
          <w:szCs w:val="20"/>
        </w:rPr>
        <w:t xml:space="preserve">This year we are offering Spanish and French to our Year 7 pupils. If you have a request for a particular language, please email </w:t>
      </w:r>
      <w:hyperlink r:id="rId11">
        <w:r w:rsidRPr="5E7D6C84">
          <w:rPr>
            <w:rStyle w:val="Hyperlink"/>
            <w:rFonts w:ascii="Muli" w:hAnsi="Muli"/>
            <w:b/>
            <w:bCs/>
            <w:sz w:val="20"/>
            <w:szCs w:val="20"/>
          </w:rPr>
          <w:t>transition@toynbee.hants.sch.uk</w:t>
        </w:r>
      </w:hyperlink>
      <w:r w:rsidRPr="5E7D6C84">
        <w:rPr>
          <w:rFonts w:ascii="Muli" w:hAnsi="Muli"/>
          <w:b/>
          <w:bCs/>
          <w:color w:val="FF0000"/>
          <w:sz w:val="20"/>
          <w:szCs w:val="20"/>
        </w:rPr>
        <w:t xml:space="preserve"> </w:t>
      </w:r>
      <w:r w:rsidRPr="5E7D6C84">
        <w:rPr>
          <w:rFonts w:ascii="Muli" w:hAnsi="Muli"/>
          <w:b/>
          <w:bCs/>
          <w:sz w:val="20"/>
          <w:szCs w:val="20"/>
        </w:rPr>
        <w:t xml:space="preserve">by Friday </w:t>
      </w:r>
      <w:r w:rsidR="3594C28B" w:rsidRPr="5E7D6C84">
        <w:rPr>
          <w:rFonts w:ascii="Muli" w:hAnsi="Muli"/>
          <w:b/>
          <w:bCs/>
          <w:sz w:val="20"/>
          <w:szCs w:val="20"/>
        </w:rPr>
        <w:t>3</w:t>
      </w:r>
      <w:r w:rsidR="3594C28B" w:rsidRPr="5E7D6C84">
        <w:rPr>
          <w:rFonts w:ascii="Muli" w:hAnsi="Muli"/>
          <w:b/>
          <w:bCs/>
          <w:sz w:val="20"/>
          <w:szCs w:val="20"/>
          <w:vertAlign w:val="superscript"/>
        </w:rPr>
        <w:t>rd</w:t>
      </w:r>
      <w:r w:rsidR="3594C28B" w:rsidRPr="5E7D6C84">
        <w:rPr>
          <w:rFonts w:ascii="Muli" w:hAnsi="Muli"/>
          <w:b/>
          <w:bCs/>
          <w:sz w:val="20"/>
          <w:szCs w:val="20"/>
        </w:rPr>
        <w:t xml:space="preserve"> May 2024</w:t>
      </w:r>
      <w:r w:rsidRPr="5E7D6C84">
        <w:rPr>
          <w:rFonts w:ascii="Muli" w:hAnsi="Muli"/>
          <w:b/>
          <w:bCs/>
          <w:sz w:val="20"/>
          <w:szCs w:val="20"/>
        </w:rPr>
        <w:t xml:space="preserve">, and we will do our best to accommodate this.  </w:t>
      </w:r>
    </w:p>
    <w:p w14:paraId="754A0A16" w14:textId="77777777" w:rsidR="007B4A26" w:rsidRDefault="00061B84">
      <w:pPr>
        <w:spacing w:line="240" w:lineRule="auto"/>
        <w:rPr>
          <w:rFonts w:ascii="Muli" w:hAnsi="Muli" w:cs="Calibri"/>
          <w:sz w:val="20"/>
          <w:szCs w:val="20"/>
        </w:rPr>
      </w:pPr>
      <w:r>
        <w:rPr>
          <w:rFonts w:ascii="Muli" w:hAnsi="Muli" w:cs="Calibri"/>
          <w:sz w:val="20"/>
          <w:szCs w:val="20"/>
        </w:rPr>
        <w:t xml:space="preserve">Further information regarding the Transition programme, and to help your child settle can be found at </w:t>
      </w:r>
      <w:hyperlink r:id="rId12">
        <w:r>
          <w:rPr>
            <w:rStyle w:val="Hyperlink"/>
            <w:rFonts w:ascii="Muli" w:hAnsi="Muli" w:cs="Calibri"/>
            <w:sz w:val="20"/>
            <w:szCs w:val="20"/>
          </w:rPr>
          <w:t>https://www.toynbee.hants.sch.uk/yr-6-transition</w:t>
        </w:r>
      </w:hyperlink>
      <w:r>
        <w:rPr>
          <w:rFonts w:ascii="Muli" w:hAnsi="Muli" w:cs="Calibri"/>
          <w:sz w:val="20"/>
          <w:szCs w:val="20"/>
        </w:rPr>
        <w:t>.  In</w:t>
      </w:r>
      <w:r>
        <w:rPr>
          <w:rFonts w:ascii="Muli" w:hAnsi="Muli" w:cs="Calibri"/>
          <w:sz w:val="20"/>
          <w:szCs w:val="20"/>
        </w:rPr>
        <w:t xml:space="preserve"> the Summer term key Toynbee staff will be meeting with Year 6 teachers and visiting pupils at their primary schools.  There will also be an Induction Day for pupils to attend Toynbee for a </w:t>
      </w:r>
      <w:proofErr w:type="gramStart"/>
      <w:r>
        <w:rPr>
          <w:rFonts w:ascii="Muli" w:hAnsi="Muli" w:cs="Calibri"/>
          <w:sz w:val="20"/>
          <w:szCs w:val="20"/>
        </w:rPr>
        <w:t>day;</w:t>
      </w:r>
      <w:proofErr w:type="gramEnd"/>
      <w:r>
        <w:rPr>
          <w:rFonts w:ascii="Muli" w:hAnsi="Muli" w:cs="Calibri"/>
          <w:sz w:val="20"/>
          <w:szCs w:val="20"/>
        </w:rPr>
        <w:t xml:space="preserve"> and Induction evenings for parents and pupils to meet key sta</w:t>
      </w:r>
      <w:r>
        <w:rPr>
          <w:rFonts w:ascii="Muli" w:hAnsi="Muli" w:cs="Calibri"/>
          <w:sz w:val="20"/>
          <w:szCs w:val="20"/>
        </w:rPr>
        <w:t xml:space="preserve">ff in the Transition process.   Further information about these will follow in due course. </w:t>
      </w:r>
    </w:p>
    <w:p w14:paraId="71020CFF" w14:textId="6E572782" w:rsidR="007B4A26" w:rsidRDefault="6BEC7639">
      <w:pPr>
        <w:spacing w:line="240" w:lineRule="auto"/>
        <w:rPr>
          <w:rFonts w:ascii="Muli" w:hAnsi="Muli" w:cs="Calibri"/>
          <w:sz w:val="20"/>
          <w:szCs w:val="20"/>
        </w:rPr>
      </w:pPr>
      <w:r w:rsidRPr="6BEC7639">
        <w:rPr>
          <w:rFonts w:ascii="Muli" w:hAnsi="Muli" w:cs="Calibri"/>
          <w:sz w:val="20"/>
          <w:szCs w:val="20"/>
        </w:rPr>
        <w:t xml:space="preserve">All our staff are really looking forward to welcoming your child to Toynbee School and supporting them towards achieving their ‘Personal Best’.  In addition, we always value the close working relationship we have with all our </w:t>
      </w:r>
      <w:proofErr w:type="gramStart"/>
      <w:r w:rsidRPr="6BEC7639">
        <w:rPr>
          <w:rFonts w:ascii="Muli" w:hAnsi="Muli" w:cs="Calibri"/>
          <w:sz w:val="20"/>
          <w:szCs w:val="20"/>
        </w:rPr>
        <w:t>parents</w:t>
      </w:r>
      <w:proofErr w:type="gramEnd"/>
      <w:r w:rsidRPr="6BEC7639">
        <w:rPr>
          <w:rFonts w:ascii="Muli" w:hAnsi="Muli" w:cs="Calibri"/>
          <w:sz w:val="20"/>
          <w:szCs w:val="20"/>
        </w:rPr>
        <w:t xml:space="preserve"> and I look forward to meeting y</w:t>
      </w:r>
      <w:r w:rsidR="2CDEB624" w:rsidRPr="6BEC7639">
        <w:rPr>
          <w:rFonts w:ascii="Muli" w:hAnsi="Muli" w:cs="Calibri"/>
          <w:sz w:val="20"/>
          <w:szCs w:val="20"/>
        </w:rPr>
        <w:t>ou soon.</w:t>
      </w:r>
      <w:r w:rsidRPr="6BEC7639">
        <w:rPr>
          <w:rFonts w:ascii="Muli" w:hAnsi="Muli" w:cs="Calibri"/>
          <w:sz w:val="20"/>
          <w:szCs w:val="20"/>
        </w:rPr>
        <w:t xml:space="preserve"> In the meantime, please do not hesitate to contact the school at </w:t>
      </w:r>
      <w:hyperlink r:id="rId13">
        <w:r w:rsidRPr="6BEC7639">
          <w:rPr>
            <w:rStyle w:val="Hyperlink"/>
            <w:rFonts w:ascii="Muli" w:hAnsi="Muli" w:cs="Calibri"/>
            <w:sz w:val="20"/>
            <w:szCs w:val="20"/>
          </w:rPr>
          <w:t>transition@toynbee.hants.sch.uk</w:t>
        </w:r>
      </w:hyperlink>
      <w:r w:rsidRPr="6BEC7639">
        <w:rPr>
          <w:rFonts w:ascii="Muli" w:hAnsi="Muli" w:cs="Calibri"/>
          <w:sz w:val="20"/>
          <w:szCs w:val="20"/>
        </w:rPr>
        <w:t xml:space="preserve">  if you have any questions.</w:t>
      </w:r>
    </w:p>
    <w:p w14:paraId="0076EEA3" w14:textId="77777777" w:rsidR="007B4A26" w:rsidRDefault="00061B84">
      <w:pPr>
        <w:spacing w:line="240" w:lineRule="auto"/>
        <w:rPr>
          <w:rFonts w:ascii="Muli" w:hAnsi="Muli" w:cs="Calibri"/>
          <w:sz w:val="20"/>
          <w:szCs w:val="20"/>
        </w:rPr>
      </w:pPr>
      <w:r>
        <w:rPr>
          <w:rFonts w:ascii="Muli" w:hAnsi="Muli" w:cs="Calibri"/>
          <w:sz w:val="20"/>
          <w:szCs w:val="20"/>
        </w:rPr>
        <w:t>Yours sincerely,</w:t>
      </w:r>
    </w:p>
    <w:p w14:paraId="6A05A809" w14:textId="77777777" w:rsidR="007B4A26" w:rsidRDefault="007B4A26">
      <w:pPr>
        <w:spacing w:line="240" w:lineRule="auto"/>
        <w:rPr>
          <w:rFonts w:ascii="Muli" w:hAnsi="Muli" w:cs="Calibri"/>
          <w:sz w:val="20"/>
          <w:szCs w:val="20"/>
        </w:rPr>
      </w:pPr>
    </w:p>
    <w:p w14:paraId="5A39BBE3" w14:textId="77777777" w:rsidR="007B4A26" w:rsidRDefault="007B4A26">
      <w:pPr>
        <w:spacing w:line="240" w:lineRule="auto"/>
        <w:rPr>
          <w:rFonts w:ascii="Muli" w:hAnsi="Muli" w:cs="Calibri"/>
          <w:sz w:val="20"/>
          <w:szCs w:val="20"/>
        </w:rPr>
      </w:pPr>
    </w:p>
    <w:p w14:paraId="6AF69FC8" w14:textId="77777777" w:rsidR="007B4A26" w:rsidRDefault="00061B84">
      <w:pPr>
        <w:spacing w:line="240" w:lineRule="auto"/>
        <w:rPr>
          <w:rFonts w:ascii="Muli" w:hAnsi="Muli"/>
          <w:sz w:val="20"/>
          <w:szCs w:val="20"/>
        </w:rPr>
      </w:pPr>
      <w:r>
        <w:rPr>
          <w:rFonts w:ascii="Muli" w:hAnsi="Muli" w:cs="Calibri"/>
          <w:sz w:val="20"/>
          <w:szCs w:val="20"/>
        </w:rPr>
        <w:t>Mr M Longden</w:t>
      </w:r>
      <w:r>
        <w:rPr>
          <w:rFonts w:ascii="Muli" w:hAnsi="Muli" w:cs="Calibri"/>
          <w:sz w:val="20"/>
          <w:szCs w:val="20"/>
        </w:rPr>
        <w:br/>
        <w:t>Headteacher</w:t>
      </w:r>
    </w:p>
    <w:sectPr w:rsidR="007B4A26">
      <w:headerReference w:type="default" r:id="rId14"/>
      <w:footerReference w:type="default" r:id="rId15"/>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B00A" w14:textId="77777777" w:rsidR="007B4A26" w:rsidRDefault="00061B84">
      <w:pPr>
        <w:spacing w:after="0" w:line="240" w:lineRule="auto"/>
      </w:pPr>
      <w:r>
        <w:separator/>
      </w:r>
    </w:p>
  </w:endnote>
  <w:endnote w:type="continuationSeparator" w:id="0">
    <w:p w14:paraId="60061E4C" w14:textId="77777777" w:rsidR="007B4A26" w:rsidRDefault="00061B84">
      <w:pPr>
        <w:spacing w:after="0" w:line="240" w:lineRule="auto"/>
      </w:pPr>
      <w:r>
        <w:continuationSeparator/>
      </w:r>
    </w:p>
  </w:endnote>
  <w:endnote w:type="continuationNotice" w:id="1">
    <w:p w14:paraId="44EAFD9C" w14:textId="77777777" w:rsidR="007B4A26" w:rsidRDefault="007B4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w:altName w:val="Calibri"/>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4AC5" w14:textId="77777777" w:rsidR="007B4A26" w:rsidRDefault="00061B84">
    <w:pPr>
      <w:spacing w:after="0" w:line="240" w:lineRule="auto"/>
      <w:ind w:right="-12"/>
      <w:jc w:val="right"/>
      <w:rPr>
        <w:rFonts w:ascii="Muli" w:hAnsi="Muli"/>
        <w:b/>
        <w:i/>
        <w:sz w:val="18"/>
        <w:szCs w:val="18"/>
      </w:rPr>
    </w:pPr>
    <w:r>
      <w:rPr>
        <w:rFonts w:ascii="Muli" w:hAnsi="Muli"/>
        <w:b/>
        <w:i/>
        <w:sz w:val="18"/>
        <w:szCs w:val="18"/>
      </w:rPr>
      <w:t>Bodycoats Road, Chandlers Ford, Eastleigh, Hampshire SO53 2PL</w:t>
    </w:r>
  </w:p>
  <w:p w14:paraId="31B87414" w14:textId="77777777" w:rsidR="007B4A26" w:rsidRDefault="00061B84">
    <w:pPr>
      <w:spacing w:after="0" w:line="240" w:lineRule="auto"/>
      <w:ind w:right="-12"/>
      <w:jc w:val="right"/>
      <w:rPr>
        <w:rFonts w:ascii="Muli" w:hAnsi="Muli"/>
        <w:b/>
        <w:i/>
        <w:sz w:val="18"/>
        <w:szCs w:val="18"/>
      </w:rPr>
    </w:pPr>
    <w:r>
      <w:rPr>
        <w:rFonts w:ascii="Muli" w:hAnsi="Muli"/>
        <w:b/>
        <w:i/>
        <w:sz w:val="18"/>
        <w:szCs w:val="18"/>
      </w:rPr>
      <w:t xml:space="preserve">Tel: 023 80269026    E-mail: </w:t>
    </w:r>
    <w:hyperlink r:id="rId1" w:history="1">
      <w:r>
        <w:rPr>
          <w:rStyle w:val="Hyperlink"/>
          <w:rFonts w:ascii="Muli" w:hAnsi="Muli"/>
          <w:b/>
          <w:i/>
          <w:sz w:val="18"/>
          <w:szCs w:val="18"/>
        </w:rPr>
        <w:t>admin@toynbee.hants.sch.uk</w:t>
      </w:r>
    </w:hyperlink>
  </w:p>
  <w:p w14:paraId="370EF385" w14:textId="77777777" w:rsidR="007B4A26" w:rsidRDefault="00061B84">
    <w:pPr>
      <w:pStyle w:val="Footer"/>
      <w:jc w:val="right"/>
      <w:rPr>
        <w:rFonts w:ascii="Muli" w:hAnsi="Muli"/>
      </w:rPr>
    </w:pPr>
    <w:r>
      <w:rPr>
        <w:rFonts w:ascii="Muli" w:hAnsi="Muli"/>
        <w:b/>
        <w:i/>
        <w:sz w:val="18"/>
        <w:szCs w:val="18"/>
      </w:rPr>
      <w:t>Headteacher: Matthew Longden B.Sc.(Hons),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396" w14:textId="77777777" w:rsidR="007B4A26" w:rsidRDefault="00061B84">
      <w:pPr>
        <w:spacing w:after="0" w:line="240" w:lineRule="auto"/>
      </w:pPr>
      <w:r>
        <w:separator/>
      </w:r>
    </w:p>
  </w:footnote>
  <w:footnote w:type="continuationSeparator" w:id="0">
    <w:p w14:paraId="72A3D3EC" w14:textId="77777777" w:rsidR="007B4A26" w:rsidRDefault="00061B84">
      <w:pPr>
        <w:spacing w:after="0" w:line="240" w:lineRule="auto"/>
      </w:pPr>
      <w:r>
        <w:continuationSeparator/>
      </w:r>
    </w:p>
  </w:footnote>
  <w:footnote w:type="continuationNotice" w:id="1">
    <w:p w14:paraId="0D0B940D" w14:textId="77777777" w:rsidR="007B4A26" w:rsidRDefault="007B4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5E91" w14:textId="77777777" w:rsidR="007B4A26" w:rsidRDefault="00061B84">
    <w:pPr>
      <w:pStyle w:val="Header"/>
      <w:rPr>
        <w:sz w:val="56"/>
        <w:szCs w:val="56"/>
      </w:rPr>
    </w:pPr>
    <w:r>
      <w:rPr>
        <w:noProof/>
        <w:sz w:val="56"/>
        <w:szCs w:val="56"/>
        <w:lang w:eastAsia="en-GB"/>
      </w:rPr>
      <w:drawing>
        <wp:anchor distT="0" distB="0" distL="114300" distR="114300" simplePos="0" relativeHeight="251658240" behindDoc="0" locked="0" layoutInCell="1" allowOverlap="1" wp14:anchorId="401D6853" wp14:editId="07777777">
          <wp:simplePos x="0" y="0"/>
          <wp:positionH relativeFrom="column">
            <wp:posOffset>5597946</wp:posOffset>
          </wp:positionH>
          <wp:positionV relativeFrom="paragraph">
            <wp:posOffset>-342900</wp:posOffset>
          </wp:positionV>
          <wp:extent cx="915314" cy="915314"/>
          <wp:effectExtent l="0" t="0" r="0" b="0"/>
          <wp:wrapNone/>
          <wp:docPr id="8" name="Picture 8"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15314" cy="915314"/>
                  </a:xfrm>
                  <a:prstGeom prst="rect">
                    <a:avLst/>
                  </a:prstGeom>
                  <a:noFill/>
                </pic:spPr>
              </pic:pic>
            </a:graphicData>
          </a:graphic>
          <wp14:sizeRelH relativeFrom="page">
            <wp14:pctWidth>0</wp14:pctWidth>
          </wp14:sizeRelH>
          <wp14:sizeRelV relativeFrom="page">
            <wp14:pctHeight>0</wp14:pctHeight>
          </wp14:sizeRelV>
        </wp:anchor>
      </w:drawing>
    </w:r>
    <w:r>
      <w:rPr>
        <w:rFonts w:ascii="Muli" w:hAnsi="Muli"/>
        <w:sz w:val="56"/>
        <w:szCs w:val="56"/>
      </w:rPr>
      <w:t>Toynbee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A0060"/>
    <w:multiLevelType w:val="hybridMultilevel"/>
    <w:tmpl w:val="0E40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90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D85B00"/>
    <w:rsid w:val="00061B84"/>
    <w:rsid w:val="000D6C66"/>
    <w:rsid w:val="007B4A26"/>
    <w:rsid w:val="2CDEB624"/>
    <w:rsid w:val="2ED85B00"/>
    <w:rsid w:val="3594C28B"/>
    <w:rsid w:val="467D5801"/>
    <w:rsid w:val="51B91EF8"/>
    <w:rsid w:val="51FEAB3D"/>
    <w:rsid w:val="5E7D6C84"/>
    <w:rsid w:val="6BEC7639"/>
    <w:rsid w:val="72010004"/>
    <w:rsid w:val="788F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3898"/>
  <w15:chartTrackingRefBased/>
  <w15:docId w15:val="{62058CBB-D774-49D1-83F8-27434B44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ition@toynbee.hants.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ynbee.hants.sch.uk/yr-6-trans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ition@toynbee.hants.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pages/responsepage.aspx?id=u_Gc0UtdlkGdKtWZiT1io5FmgU_JMTZHohvo7UiCGSVUODU5R09QT1dFNEdQTFlWM0hXN0NNSVJUSi4u&amp;web=1&amp;wdLOR=cDF45A035-0C09-41D5-814D-F82528AADB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toynbee.han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8a1bc1-e072-4bc7-a272-d1e37d07b61e" xsi:nil="true"/>
    <lcf76f155ced4ddcb4097134ff3c332f xmlns="ff883d47-0f71-4ea9-ae64-8a3e2f572324">
      <Terms xmlns="http://schemas.microsoft.com/office/infopath/2007/PartnerControls"/>
    </lcf76f155ced4ddcb4097134ff3c332f>
    <SharedWithUsers xmlns="048a1bc1-e072-4bc7-a272-d1e37d07b61e">
      <UserInfo>
        <DisplayName>J Powell</DisplayName>
        <AccountId>332</AccountId>
        <AccountType/>
      </UserInfo>
      <UserInfo>
        <DisplayName>E Butler</DisplayName>
        <AccountId>189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AFC2FF4D83B747BD9EB4C532AB2A69" ma:contentTypeVersion="18" ma:contentTypeDescription="Create a new document." ma:contentTypeScope="" ma:versionID="106312eedc35080893fe93b1aac6574b">
  <xsd:schema xmlns:xsd="http://www.w3.org/2001/XMLSchema" xmlns:xs="http://www.w3.org/2001/XMLSchema" xmlns:p="http://schemas.microsoft.com/office/2006/metadata/properties" xmlns:ns2="ff883d47-0f71-4ea9-ae64-8a3e2f572324" xmlns:ns3="048a1bc1-e072-4bc7-a272-d1e37d07b61e" targetNamespace="http://schemas.microsoft.com/office/2006/metadata/properties" ma:root="true" ma:fieldsID="7f10b3409ed3c0531244e4deaef87857" ns2:_="" ns3:_="">
    <xsd:import namespace="ff883d47-0f71-4ea9-ae64-8a3e2f572324"/>
    <xsd:import namespace="048a1bc1-e072-4bc7-a272-d1e37d07b6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83d47-0f71-4ea9-ae64-8a3e2f57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a1bc1-e072-4bc7-a272-d1e37d07b6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209ef-9217-42d0-b597-be8669cf5e85}" ma:internalName="TaxCatchAll" ma:showField="CatchAllData" ma:web="048a1bc1-e072-4bc7-a272-d1e37d07b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B8A1B-2459-44AD-AEE5-3C06E21110DF}">
  <ds:schemaRefs>
    <ds:schemaRef ds:uri="http://schemas.microsoft.com/office/2006/metadata/properties"/>
    <ds:schemaRef ds:uri="http://schemas.microsoft.com/office/infopath/2007/PartnerControls"/>
    <ds:schemaRef ds:uri="048a1bc1-e072-4bc7-a272-d1e37d07b61e"/>
    <ds:schemaRef ds:uri="ff883d47-0f71-4ea9-ae64-8a3e2f572324"/>
  </ds:schemaRefs>
</ds:datastoreItem>
</file>

<file path=customXml/itemProps2.xml><?xml version="1.0" encoding="utf-8"?>
<ds:datastoreItem xmlns:ds="http://schemas.openxmlformats.org/officeDocument/2006/customXml" ds:itemID="{7B112D28-423F-4396-9AFD-256944D66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83d47-0f71-4ea9-ae64-8a3e2f572324"/>
    <ds:schemaRef ds:uri="048a1bc1-e072-4bc7-a272-d1e37d07b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938EAB-AD14-4B51-A029-76E33C01C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Longden</dc:creator>
  <cp:keywords/>
  <dc:description/>
  <cp:lastModifiedBy>A Woodall</cp:lastModifiedBy>
  <cp:revision>2</cp:revision>
  <cp:lastPrinted>2023-03-06T15:24:00Z</cp:lastPrinted>
  <dcterms:created xsi:type="dcterms:W3CDTF">2024-03-05T13:47:00Z</dcterms:created>
  <dcterms:modified xsi:type="dcterms:W3CDTF">2024-03-05T13:47:00Z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0x01010002AFC2FF4D83B747BD9EB4C532AB2A69</vt:lpwstr>
  </property>
  <property fmtid="{D5CDD505-2E9C-101B-9397-08002B2CF9AE}" pid="3" name="MediaServiceImageTags">
    <vt:lpwstr/>
  </property>
</Properties>
</file>