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horzAnchor="page" w:tblpX="5331" w:tblpY="-344"/>
        <w:tblOverlap w:val="never"/>
        <w:tblW w:w="3828" w:type="dxa"/>
        <w:tblInd w:w="0" w:type="dxa"/>
        <w:tblCellMar>
          <w:top w:w="0" w:type="dxa"/>
          <w:left w:w="108" w:type="dxa"/>
          <w:bottom w:w="0" w:type="dxa"/>
          <w:right w:w="29" w:type="dxa"/>
        </w:tblCellMar>
        <w:tblLook w:val="04A0" w:firstRow="1" w:lastRow="0" w:firstColumn="1" w:lastColumn="0" w:noHBand="0" w:noVBand="1"/>
      </w:tblPr>
      <w:tblGrid>
        <w:gridCol w:w="1541"/>
        <w:gridCol w:w="2287"/>
      </w:tblGrid>
      <w:tr w:rsidR="00DF2813" w14:paraId="51915977" w14:textId="77777777" w:rsidTr="0023549A">
        <w:trPr>
          <w:trHeight w:val="258"/>
        </w:trPr>
        <w:tc>
          <w:tcPr>
            <w:tcW w:w="3828" w:type="dxa"/>
            <w:gridSpan w:val="2"/>
            <w:tcBorders>
              <w:top w:val="single" w:sz="3" w:space="0" w:color="000000"/>
              <w:left w:val="single" w:sz="3" w:space="0" w:color="000000"/>
              <w:bottom w:val="single" w:sz="3" w:space="0" w:color="000000"/>
              <w:right w:val="single" w:sz="3" w:space="0" w:color="000000"/>
            </w:tcBorders>
            <w:shd w:val="clear" w:color="auto" w:fill="D9E2F3" w:themeFill="accent1" w:themeFillTint="33"/>
            <w:vAlign w:val="center"/>
          </w:tcPr>
          <w:p w14:paraId="0DDC2558" w14:textId="77777777" w:rsidR="00DF2813" w:rsidRDefault="00DF2813" w:rsidP="0023549A">
            <w:pPr>
              <w:ind w:right="82"/>
              <w:jc w:val="center"/>
            </w:pPr>
            <w:r>
              <w:rPr>
                <w:rFonts w:ascii="Rockwell" w:eastAsia="Rockwell" w:hAnsi="Rockwell" w:cs="Rockwell"/>
                <w:sz w:val="20"/>
              </w:rPr>
              <w:t>FOR CENTRE USE ONLY</w:t>
            </w:r>
            <w:r>
              <w:rPr>
                <w:rFonts w:ascii="Rockwell" w:eastAsia="Rockwell" w:hAnsi="Rockwell" w:cs="Rockwell"/>
                <w:sz w:val="28"/>
              </w:rPr>
              <w:t xml:space="preserve"> </w:t>
            </w:r>
          </w:p>
        </w:tc>
      </w:tr>
      <w:tr w:rsidR="00DF2813" w14:paraId="46EBEF69" w14:textId="77777777" w:rsidTr="0023549A">
        <w:trPr>
          <w:trHeight w:val="259"/>
        </w:trPr>
        <w:tc>
          <w:tcPr>
            <w:tcW w:w="1541" w:type="dxa"/>
            <w:tcBorders>
              <w:top w:val="single" w:sz="3" w:space="0" w:color="000000"/>
              <w:left w:val="single" w:sz="3" w:space="0" w:color="000000"/>
              <w:bottom w:val="single" w:sz="3" w:space="0" w:color="000000"/>
              <w:right w:val="single" w:sz="3" w:space="0" w:color="000000"/>
            </w:tcBorders>
            <w:shd w:val="clear" w:color="auto" w:fill="D9E2F3" w:themeFill="accent1" w:themeFillTint="33"/>
            <w:vAlign w:val="center"/>
          </w:tcPr>
          <w:p w14:paraId="5022026C" w14:textId="77777777" w:rsidR="00DF2813" w:rsidRDefault="00DF2813" w:rsidP="0023549A">
            <w:r>
              <w:rPr>
                <w:rFonts w:ascii="Rockwell" w:eastAsia="Rockwell" w:hAnsi="Rockwell" w:cs="Rockwell"/>
                <w:sz w:val="20"/>
              </w:rPr>
              <w:t>Date received</w:t>
            </w:r>
            <w:r>
              <w:rPr>
                <w:rFonts w:ascii="Rockwell" w:eastAsia="Rockwell" w:hAnsi="Rockwell" w:cs="Rockwell"/>
                <w:sz w:val="28"/>
              </w:rPr>
              <w:t xml:space="preserve"> </w:t>
            </w:r>
          </w:p>
        </w:tc>
        <w:tc>
          <w:tcPr>
            <w:tcW w:w="2287" w:type="dxa"/>
            <w:tcBorders>
              <w:top w:val="single" w:sz="3" w:space="0" w:color="000000"/>
              <w:left w:val="single" w:sz="3" w:space="0" w:color="000000"/>
              <w:bottom w:val="single" w:sz="3" w:space="0" w:color="000000"/>
              <w:right w:val="single" w:sz="3" w:space="0" w:color="000000"/>
            </w:tcBorders>
            <w:vAlign w:val="center"/>
          </w:tcPr>
          <w:p w14:paraId="43C3BB0E" w14:textId="77777777" w:rsidR="00DF2813" w:rsidRDefault="00DF2813" w:rsidP="0023549A">
            <w:pPr>
              <w:ind w:left="1"/>
            </w:pPr>
            <w:r>
              <w:rPr>
                <w:rFonts w:ascii="Rockwell" w:eastAsia="Rockwell" w:hAnsi="Rockwell" w:cs="Rockwell"/>
                <w:b/>
                <w:color w:val="003399"/>
                <w:sz w:val="20"/>
              </w:rPr>
              <w:t xml:space="preserve"> </w:t>
            </w:r>
          </w:p>
        </w:tc>
      </w:tr>
      <w:tr w:rsidR="00DF2813" w14:paraId="254931BB" w14:textId="77777777" w:rsidTr="0023549A">
        <w:trPr>
          <w:trHeight w:val="257"/>
        </w:trPr>
        <w:tc>
          <w:tcPr>
            <w:tcW w:w="1541" w:type="dxa"/>
            <w:tcBorders>
              <w:top w:val="single" w:sz="3" w:space="0" w:color="000000"/>
              <w:left w:val="single" w:sz="3" w:space="0" w:color="000000"/>
              <w:bottom w:val="single" w:sz="3" w:space="0" w:color="000000"/>
              <w:right w:val="single" w:sz="3" w:space="0" w:color="000000"/>
            </w:tcBorders>
            <w:shd w:val="clear" w:color="auto" w:fill="D9E2F3" w:themeFill="accent1" w:themeFillTint="33"/>
            <w:vAlign w:val="center"/>
          </w:tcPr>
          <w:p w14:paraId="644C7B7D" w14:textId="77777777" w:rsidR="00DF2813" w:rsidRDefault="00DF2813" w:rsidP="0023549A">
            <w:r>
              <w:rPr>
                <w:rFonts w:ascii="Rockwell" w:eastAsia="Rockwell" w:hAnsi="Rockwell" w:cs="Rockwell"/>
                <w:sz w:val="20"/>
              </w:rPr>
              <w:t xml:space="preserve">Reference No.  </w:t>
            </w:r>
          </w:p>
        </w:tc>
        <w:tc>
          <w:tcPr>
            <w:tcW w:w="2287" w:type="dxa"/>
            <w:tcBorders>
              <w:top w:val="single" w:sz="3" w:space="0" w:color="000000"/>
              <w:left w:val="single" w:sz="3" w:space="0" w:color="000000"/>
              <w:bottom w:val="single" w:sz="3" w:space="0" w:color="000000"/>
              <w:right w:val="single" w:sz="3" w:space="0" w:color="000000"/>
            </w:tcBorders>
            <w:vAlign w:val="center"/>
          </w:tcPr>
          <w:p w14:paraId="652A5D46" w14:textId="77777777" w:rsidR="00DF2813" w:rsidRDefault="00DF2813" w:rsidP="0023549A">
            <w:pPr>
              <w:ind w:left="1"/>
            </w:pPr>
            <w:r>
              <w:rPr>
                <w:rFonts w:ascii="Rockwell" w:eastAsia="Rockwell" w:hAnsi="Rockwell" w:cs="Rockwell"/>
                <w:b/>
                <w:color w:val="003399"/>
                <w:sz w:val="20"/>
              </w:rPr>
              <w:t xml:space="preserve"> </w:t>
            </w:r>
          </w:p>
        </w:tc>
      </w:tr>
    </w:tbl>
    <w:p w14:paraId="2AA8371B" w14:textId="5AEDF3E6" w:rsidR="001E2EAE" w:rsidRDefault="00DF2813" w:rsidP="001E2EAE">
      <w:pPr>
        <w:spacing w:after="0" w:line="265" w:lineRule="auto"/>
        <w:ind w:left="118" w:hanging="10"/>
        <w:rPr>
          <w:rFonts w:eastAsia="Rockwell" w:cstheme="minorHAnsi"/>
          <w:b/>
          <w:color w:val="003399"/>
          <w:sz w:val="36"/>
          <w:szCs w:val="36"/>
        </w:rPr>
      </w:pPr>
      <w:r>
        <w:rPr>
          <w:rFonts w:eastAsia="Rockwell" w:cstheme="minorHAnsi"/>
          <w:b/>
          <w:noProof/>
          <w:color w:val="003399"/>
          <w:sz w:val="36"/>
          <w:szCs w:val="36"/>
        </w:rPr>
        <w:drawing>
          <wp:anchor distT="0" distB="0" distL="114300" distR="114300" simplePos="0" relativeHeight="251658240" behindDoc="1" locked="0" layoutInCell="1" allowOverlap="1" wp14:anchorId="10579DB6" wp14:editId="75B2B77C">
            <wp:simplePos x="0" y="0"/>
            <wp:positionH relativeFrom="margin">
              <wp:align>right</wp:align>
            </wp:positionH>
            <wp:positionV relativeFrom="paragraph">
              <wp:posOffset>-224155</wp:posOffset>
            </wp:positionV>
            <wp:extent cx="1057275" cy="900430"/>
            <wp:effectExtent l="0" t="0" r="952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275" cy="900430"/>
                    </a:xfrm>
                    <a:prstGeom prst="rect">
                      <a:avLst/>
                    </a:prstGeom>
                  </pic:spPr>
                </pic:pic>
              </a:graphicData>
            </a:graphic>
            <wp14:sizeRelH relativeFrom="margin">
              <wp14:pctWidth>0</wp14:pctWidth>
            </wp14:sizeRelH>
            <wp14:sizeRelV relativeFrom="margin">
              <wp14:pctHeight>0</wp14:pctHeight>
            </wp14:sizeRelV>
          </wp:anchor>
        </w:drawing>
      </w:r>
      <w:r w:rsidR="00442EFF" w:rsidRPr="00442EFF">
        <w:rPr>
          <w:rFonts w:eastAsia="Rockwell" w:cstheme="minorHAnsi"/>
          <w:b/>
          <w:color w:val="003399"/>
          <w:sz w:val="36"/>
          <w:szCs w:val="36"/>
        </w:rPr>
        <w:t>Internal a</w:t>
      </w:r>
      <w:r w:rsidR="002A026B" w:rsidRPr="00442EFF">
        <w:rPr>
          <w:rFonts w:eastAsia="Rockwell" w:cstheme="minorHAnsi"/>
          <w:b/>
          <w:color w:val="003399"/>
          <w:sz w:val="36"/>
          <w:szCs w:val="36"/>
        </w:rPr>
        <w:t xml:space="preserve">ppeals form </w:t>
      </w:r>
    </w:p>
    <w:p w14:paraId="4E514DBB" w14:textId="77777777" w:rsidR="0023549A" w:rsidRDefault="0023549A" w:rsidP="001E2EAE">
      <w:pPr>
        <w:spacing w:after="0" w:line="265" w:lineRule="auto"/>
        <w:ind w:left="118" w:hanging="10"/>
        <w:rPr>
          <w:rFonts w:eastAsia="Rockwell" w:cstheme="minorHAnsi"/>
          <w:b/>
          <w:color w:val="003399"/>
          <w:sz w:val="36"/>
          <w:szCs w:val="36"/>
        </w:rPr>
      </w:pPr>
    </w:p>
    <w:p w14:paraId="4CA8E0CC" w14:textId="7274FBFB" w:rsidR="002A026B" w:rsidRPr="001E2EAE" w:rsidRDefault="002A026B" w:rsidP="001E2EAE">
      <w:pPr>
        <w:spacing w:after="120" w:line="265" w:lineRule="auto"/>
        <w:ind w:left="118" w:hanging="10"/>
        <w:rPr>
          <w:rFonts w:cstheme="minorHAnsi"/>
          <w:sz w:val="36"/>
          <w:szCs w:val="36"/>
        </w:rPr>
      </w:pPr>
      <w:r w:rsidRPr="00442EFF">
        <w:rPr>
          <w:rFonts w:eastAsia="Rockwell" w:cstheme="minorHAnsi"/>
          <w:sz w:val="20"/>
        </w:rPr>
        <w:t>Please tick box to indicate the nature of your appeal</w:t>
      </w:r>
      <w:r w:rsidRPr="00442EFF">
        <w:rPr>
          <w:rFonts w:eastAsia="Rockwell" w:cstheme="minorHAnsi"/>
        </w:rPr>
        <w:t xml:space="preserve"> </w:t>
      </w:r>
    </w:p>
    <w:p w14:paraId="05C4DC83" w14:textId="70406576" w:rsidR="002A026B" w:rsidRPr="00442EFF" w:rsidRDefault="00442EFF">
      <w:pPr>
        <w:numPr>
          <w:ilvl w:val="0"/>
          <w:numId w:val="1"/>
        </w:numPr>
        <w:spacing w:after="61"/>
        <w:ind w:left="553" w:hanging="424"/>
        <w:rPr>
          <w:rFonts w:cstheme="minorHAnsi"/>
        </w:rPr>
      </w:pPr>
      <w:r w:rsidRPr="00442EFF">
        <w:rPr>
          <w:rFonts w:eastAsia="Rockwell" w:cstheme="minorHAnsi"/>
        </w:rPr>
        <w:t>Appeal against an internal assessment decision</w:t>
      </w:r>
    </w:p>
    <w:p w14:paraId="7F9EBC3B" w14:textId="68CD4893" w:rsidR="00442EFF" w:rsidRDefault="00442EFF" w:rsidP="001E2EAE">
      <w:pPr>
        <w:numPr>
          <w:ilvl w:val="0"/>
          <w:numId w:val="1"/>
        </w:numPr>
        <w:spacing w:after="0"/>
        <w:ind w:left="553" w:hanging="424"/>
        <w:rPr>
          <w:rFonts w:cstheme="minorHAnsi"/>
        </w:rPr>
      </w:pPr>
      <w:r w:rsidRPr="00442EFF">
        <w:rPr>
          <w:rFonts w:eastAsia="Rockwell" w:cstheme="minorHAnsi"/>
        </w:rPr>
        <w:t>A</w:t>
      </w:r>
      <w:r w:rsidR="002A026B" w:rsidRPr="00442EFF">
        <w:rPr>
          <w:rFonts w:eastAsia="Rockwell" w:cstheme="minorHAnsi"/>
        </w:rPr>
        <w:t xml:space="preserve">ppeal against the centre’s </w:t>
      </w:r>
      <w:r w:rsidRPr="00442EFF">
        <w:rPr>
          <w:rFonts w:eastAsia="Rockwell" w:cstheme="minorHAnsi"/>
        </w:rPr>
        <w:t>decision not to support a clerical check, a review of marking, a review of moderation or an appeal</w:t>
      </w:r>
    </w:p>
    <w:p w14:paraId="7A111D16" w14:textId="06D6B162" w:rsidR="001E2EAE" w:rsidRPr="001E2EAE" w:rsidRDefault="001E2EAE" w:rsidP="001E2EAE">
      <w:pPr>
        <w:spacing w:after="0"/>
        <w:ind w:left="553"/>
        <w:rPr>
          <w:rFonts w:cstheme="minorHAnsi"/>
        </w:rPr>
      </w:pPr>
    </w:p>
    <w:tbl>
      <w:tblPr>
        <w:tblStyle w:val="TableGrid"/>
        <w:tblW w:w="9926" w:type="dxa"/>
        <w:tblInd w:w="146" w:type="dxa"/>
        <w:tblCellMar>
          <w:top w:w="0" w:type="dxa"/>
          <w:left w:w="55" w:type="dxa"/>
          <w:bottom w:w="87" w:type="dxa"/>
          <w:right w:w="14" w:type="dxa"/>
        </w:tblCellMar>
        <w:tblLook w:val="04A0" w:firstRow="1" w:lastRow="0" w:firstColumn="1" w:lastColumn="0" w:noHBand="0" w:noVBand="1"/>
      </w:tblPr>
      <w:tblGrid>
        <w:gridCol w:w="3252"/>
        <w:gridCol w:w="6674"/>
      </w:tblGrid>
      <w:tr w:rsidR="002A026B" w14:paraId="7CCD415F" w14:textId="77777777" w:rsidTr="008A1AA6">
        <w:trPr>
          <w:trHeight w:val="597"/>
        </w:trPr>
        <w:tc>
          <w:tcPr>
            <w:tcW w:w="3252"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44017F81" w14:textId="045F85DE" w:rsidR="002A026B" w:rsidRPr="00442EFF" w:rsidRDefault="002A026B">
            <w:pPr>
              <w:rPr>
                <w:rFonts w:cstheme="minorHAnsi"/>
              </w:rPr>
            </w:pPr>
            <w:r w:rsidRPr="00442EFF">
              <w:rPr>
                <w:rFonts w:eastAsia="Rockwell" w:cstheme="minorHAnsi"/>
              </w:rPr>
              <w:t xml:space="preserve">Name of appellant </w:t>
            </w:r>
          </w:p>
        </w:tc>
        <w:tc>
          <w:tcPr>
            <w:tcW w:w="6674" w:type="dxa"/>
            <w:tcBorders>
              <w:top w:val="single" w:sz="3" w:space="0" w:color="000000"/>
              <w:left w:val="single" w:sz="3" w:space="0" w:color="000000"/>
              <w:bottom w:val="single" w:sz="3" w:space="0" w:color="000000"/>
              <w:right w:val="single" w:sz="3" w:space="0" w:color="000000"/>
            </w:tcBorders>
            <w:vAlign w:val="center"/>
          </w:tcPr>
          <w:p w14:paraId="08854C50" w14:textId="33F50C84" w:rsidR="002A026B" w:rsidRDefault="002A026B">
            <w:pPr>
              <w:ind w:left="2"/>
            </w:pPr>
            <w:r>
              <w:rPr>
                <w:rFonts w:ascii="Rockwell" w:eastAsia="Rockwell" w:hAnsi="Rockwell" w:cs="Rockwell"/>
                <w:b/>
                <w:color w:val="FFFFFF"/>
                <w:sz w:val="20"/>
              </w:rPr>
              <w:t xml:space="preserve">name </w:t>
            </w:r>
            <w:r>
              <w:rPr>
                <w:rFonts w:ascii="Rockwell" w:eastAsia="Rockwell" w:hAnsi="Rockwell" w:cs="Rockwell"/>
                <w:color w:val="FFFFFF"/>
                <w:sz w:val="20"/>
              </w:rPr>
              <w:t>different to complainant/appellant</w:t>
            </w:r>
            <w:r>
              <w:rPr>
                <w:rFonts w:ascii="Rockwell" w:eastAsia="Rockwell" w:hAnsi="Rockwell" w:cs="Rockwell"/>
                <w:b/>
                <w:color w:val="FFFFFF"/>
                <w:sz w:val="20"/>
              </w:rPr>
              <w:t xml:space="preserve"> </w:t>
            </w:r>
          </w:p>
        </w:tc>
      </w:tr>
      <w:tr w:rsidR="002A026B" w14:paraId="4C51BBF4" w14:textId="77777777" w:rsidTr="008A1AA6">
        <w:trPr>
          <w:trHeight w:val="600"/>
        </w:trPr>
        <w:tc>
          <w:tcPr>
            <w:tcW w:w="3252"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6951CF12" w14:textId="5B92F47A" w:rsidR="002A026B" w:rsidRPr="00442EFF" w:rsidRDefault="002A026B" w:rsidP="00442EFF">
            <w:pPr>
              <w:rPr>
                <w:rFonts w:cstheme="minorHAnsi"/>
              </w:rPr>
            </w:pPr>
            <w:r w:rsidRPr="00442EFF">
              <w:rPr>
                <w:rFonts w:eastAsia="Rockwell" w:cstheme="minorHAnsi"/>
              </w:rPr>
              <w:t>Candidate</w:t>
            </w:r>
            <w:r w:rsidR="00442EFF" w:rsidRPr="00442EFF">
              <w:rPr>
                <w:rFonts w:eastAsia="Rockwell" w:cstheme="minorHAnsi"/>
              </w:rPr>
              <w:t xml:space="preserve"> name if different to </w:t>
            </w:r>
            <w:r w:rsidRPr="00442EFF">
              <w:rPr>
                <w:rFonts w:eastAsia="Rockwell" w:cstheme="minorHAnsi"/>
              </w:rPr>
              <w:t xml:space="preserve"> appellant </w:t>
            </w:r>
          </w:p>
        </w:tc>
        <w:tc>
          <w:tcPr>
            <w:tcW w:w="6674" w:type="dxa"/>
            <w:tcBorders>
              <w:top w:val="single" w:sz="3" w:space="0" w:color="000000"/>
              <w:left w:val="single" w:sz="3" w:space="0" w:color="000000"/>
              <w:bottom w:val="single" w:sz="3" w:space="0" w:color="000000"/>
              <w:right w:val="single" w:sz="3" w:space="0" w:color="000000"/>
            </w:tcBorders>
            <w:vAlign w:val="center"/>
          </w:tcPr>
          <w:p w14:paraId="0281E598" w14:textId="77777777" w:rsidR="002A026B" w:rsidRDefault="002A026B">
            <w:pPr>
              <w:ind w:left="2"/>
            </w:pPr>
            <w:r>
              <w:rPr>
                <w:rFonts w:ascii="Rockwell" w:eastAsia="Rockwell" w:hAnsi="Rockwell" w:cs="Rockwell"/>
                <w:b/>
                <w:color w:val="FFFFFF"/>
                <w:sz w:val="20"/>
              </w:rPr>
              <w:t xml:space="preserve"> </w:t>
            </w:r>
          </w:p>
        </w:tc>
      </w:tr>
      <w:tr w:rsidR="00442EFF" w14:paraId="36E79394" w14:textId="77777777" w:rsidTr="008A1AA6">
        <w:trPr>
          <w:trHeight w:val="566"/>
        </w:trPr>
        <w:tc>
          <w:tcPr>
            <w:tcW w:w="3252"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43824A15" w14:textId="13C10089" w:rsidR="00442EFF" w:rsidRPr="00442EFF" w:rsidRDefault="001E2EAE" w:rsidP="00442EFF">
            <w:pPr>
              <w:rPr>
                <w:rFonts w:eastAsia="Rockwell" w:cstheme="minorHAnsi"/>
              </w:rPr>
            </w:pPr>
            <w:r>
              <w:rPr>
                <w:rFonts w:eastAsia="Rockwell" w:cstheme="minorHAnsi"/>
              </w:rPr>
              <w:t>Course subject/Exam paper title</w:t>
            </w:r>
          </w:p>
        </w:tc>
        <w:tc>
          <w:tcPr>
            <w:tcW w:w="6674" w:type="dxa"/>
            <w:tcBorders>
              <w:top w:val="single" w:sz="3" w:space="0" w:color="000000"/>
              <w:left w:val="single" w:sz="3" w:space="0" w:color="000000"/>
              <w:bottom w:val="single" w:sz="3" w:space="0" w:color="000000"/>
              <w:right w:val="single" w:sz="3" w:space="0" w:color="000000"/>
            </w:tcBorders>
            <w:vAlign w:val="center"/>
          </w:tcPr>
          <w:p w14:paraId="7860DC12" w14:textId="77777777" w:rsidR="00442EFF" w:rsidRDefault="00442EFF">
            <w:pPr>
              <w:ind w:left="2"/>
              <w:rPr>
                <w:rFonts w:ascii="Rockwell" w:eastAsia="Rockwell" w:hAnsi="Rockwell" w:cs="Rockwell"/>
                <w:b/>
                <w:color w:val="FFFFFF"/>
                <w:sz w:val="20"/>
              </w:rPr>
            </w:pPr>
          </w:p>
        </w:tc>
      </w:tr>
      <w:tr w:rsidR="002A026B" w14:paraId="53893C8B" w14:textId="77777777" w:rsidTr="008A1AA6">
        <w:trPr>
          <w:trHeight w:val="6688"/>
        </w:trPr>
        <w:tc>
          <w:tcPr>
            <w:tcW w:w="9926" w:type="dxa"/>
            <w:gridSpan w:val="2"/>
            <w:tcBorders>
              <w:top w:val="single" w:sz="3" w:space="0" w:color="000000"/>
              <w:left w:val="single" w:sz="3" w:space="0" w:color="000000"/>
              <w:bottom w:val="single" w:sz="3" w:space="0" w:color="000000"/>
              <w:right w:val="single" w:sz="3" w:space="0" w:color="000000"/>
            </w:tcBorders>
            <w:vAlign w:val="bottom"/>
          </w:tcPr>
          <w:p w14:paraId="76A46146" w14:textId="7A2ABA25" w:rsidR="002A026B" w:rsidRPr="00442EFF" w:rsidRDefault="002A026B" w:rsidP="001E2EAE">
            <w:pPr>
              <w:spacing w:after="240"/>
              <w:rPr>
                <w:rFonts w:cstheme="minorHAnsi"/>
              </w:rPr>
            </w:pPr>
            <w:r w:rsidRPr="00442EFF">
              <w:rPr>
                <w:rFonts w:eastAsia="Rockwell" w:cstheme="minorHAnsi"/>
                <w:b/>
                <w:sz w:val="20"/>
              </w:rPr>
              <w:t xml:space="preserve">Please state the grounds for your appeal below </w:t>
            </w:r>
          </w:p>
          <w:p w14:paraId="1B349EE9" w14:textId="77777777" w:rsidR="002A026B" w:rsidRPr="00442EFF" w:rsidRDefault="002A026B">
            <w:pPr>
              <w:spacing w:after="134"/>
              <w:rPr>
                <w:rFonts w:cstheme="minorHAnsi"/>
              </w:rPr>
            </w:pPr>
            <w:r w:rsidRPr="00442EFF">
              <w:rPr>
                <w:rFonts w:eastAsia="Rockwell" w:cstheme="minorHAnsi"/>
                <w:sz w:val="20"/>
              </w:rPr>
              <w:t xml:space="preserve"> </w:t>
            </w:r>
          </w:p>
          <w:p w14:paraId="4CC11A73" w14:textId="77777777" w:rsidR="002A026B" w:rsidRPr="00442EFF" w:rsidRDefault="002A026B" w:rsidP="001E2EAE">
            <w:pPr>
              <w:spacing w:after="240"/>
              <w:rPr>
                <w:rFonts w:cstheme="minorHAnsi"/>
              </w:rPr>
            </w:pPr>
            <w:r w:rsidRPr="00442EFF">
              <w:rPr>
                <w:rFonts w:eastAsia="Rockwell" w:cstheme="minorHAnsi"/>
                <w:sz w:val="20"/>
              </w:rPr>
              <w:t xml:space="preserve"> </w:t>
            </w:r>
          </w:p>
          <w:p w14:paraId="27208465" w14:textId="77777777" w:rsidR="002A026B" w:rsidRPr="00442EFF" w:rsidRDefault="002A026B">
            <w:pPr>
              <w:spacing w:after="134"/>
              <w:rPr>
                <w:rFonts w:cstheme="minorHAnsi"/>
              </w:rPr>
            </w:pPr>
            <w:r w:rsidRPr="00442EFF">
              <w:rPr>
                <w:rFonts w:eastAsia="Rockwell" w:cstheme="minorHAnsi"/>
                <w:sz w:val="20"/>
              </w:rPr>
              <w:t xml:space="preserve"> </w:t>
            </w:r>
          </w:p>
          <w:p w14:paraId="2583EFA2" w14:textId="77777777" w:rsidR="002A026B" w:rsidRPr="00442EFF" w:rsidRDefault="002A026B">
            <w:pPr>
              <w:spacing w:after="139"/>
              <w:rPr>
                <w:rFonts w:cstheme="minorHAnsi"/>
              </w:rPr>
            </w:pPr>
            <w:r w:rsidRPr="00442EFF">
              <w:rPr>
                <w:rFonts w:eastAsia="Rockwell" w:cstheme="minorHAnsi"/>
                <w:sz w:val="20"/>
              </w:rPr>
              <w:t xml:space="preserve"> </w:t>
            </w:r>
          </w:p>
          <w:p w14:paraId="518CE4A1" w14:textId="77777777" w:rsidR="002A026B" w:rsidRPr="00442EFF" w:rsidRDefault="002A026B">
            <w:pPr>
              <w:spacing w:after="138"/>
              <w:rPr>
                <w:rFonts w:cstheme="minorHAnsi"/>
              </w:rPr>
            </w:pPr>
            <w:r w:rsidRPr="00442EFF">
              <w:rPr>
                <w:rFonts w:eastAsia="Rockwell" w:cstheme="minorHAnsi"/>
                <w:sz w:val="20"/>
              </w:rPr>
              <w:t xml:space="preserve"> </w:t>
            </w:r>
          </w:p>
          <w:p w14:paraId="252BD8F8" w14:textId="77777777" w:rsidR="002A026B" w:rsidRPr="00442EFF" w:rsidRDefault="002A026B">
            <w:pPr>
              <w:spacing w:after="134"/>
              <w:rPr>
                <w:rFonts w:cstheme="minorHAnsi"/>
              </w:rPr>
            </w:pPr>
            <w:r w:rsidRPr="00442EFF">
              <w:rPr>
                <w:rFonts w:eastAsia="Rockwell" w:cstheme="minorHAnsi"/>
                <w:sz w:val="20"/>
              </w:rPr>
              <w:t xml:space="preserve"> </w:t>
            </w:r>
          </w:p>
          <w:p w14:paraId="1E2F6BD3" w14:textId="77777777" w:rsidR="002A026B" w:rsidRPr="00442EFF" w:rsidRDefault="002A026B">
            <w:pPr>
              <w:spacing w:after="138"/>
              <w:rPr>
                <w:rFonts w:cstheme="minorHAnsi"/>
              </w:rPr>
            </w:pPr>
            <w:r w:rsidRPr="00442EFF">
              <w:rPr>
                <w:rFonts w:eastAsia="Rockwell" w:cstheme="minorHAnsi"/>
                <w:sz w:val="20"/>
              </w:rPr>
              <w:t xml:space="preserve"> </w:t>
            </w:r>
          </w:p>
          <w:p w14:paraId="1C484D4E" w14:textId="77777777" w:rsidR="002A026B" w:rsidRPr="00442EFF" w:rsidRDefault="002A026B">
            <w:pPr>
              <w:spacing w:after="135"/>
              <w:rPr>
                <w:rFonts w:cstheme="minorHAnsi"/>
              </w:rPr>
            </w:pPr>
            <w:r w:rsidRPr="00442EFF">
              <w:rPr>
                <w:rFonts w:eastAsia="Rockwell" w:cstheme="minorHAnsi"/>
                <w:sz w:val="20"/>
              </w:rPr>
              <w:t xml:space="preserve"> </w:t>
            </w:r>
          </w:p>
          <w:p w14:paraId="1AD303AD" w14:textId="355C6157" w:rsidR="002A026B" w:rsidRPr="00442EFF" w:rsidRDefault="002A026B">
            <w:pPr>
              <w:spacing w:after="138"/>
              <w:rPr>
                <w:rFonts w:cstheme="minorHAnsi"/>
              </w:rPr>
            </w:pPr>
            <w:r w:rsidRPr="00442EFF">
              <w:rPr>
                <w:rFonts w:eastAsia="Rockwell" w:cstheme="minorHAnsi"/>
                <w:sz w:val="20"/>
              </w:rPr>
              <w:t xml:space="preserve"> </w:t>
            </w:r>
          </w:p>
          <w:p w14:paraId="2C40C57D" w14:textId="77777777" w:rsidR="002A026B" w:rsidRPr="00442EFF" w:rsidRDefault="002A026B" w:rsidP="001E2EAE">
            <w:pPr>
              <w:spacing w:after="120"/>
              <w:rPr>
                <w:rFonts w:cstheme="minorHAnsi"/>
              </w:rPr>
            </w:pPr>
            <w:r w:rsidRPr="00442EFF">
              <w:rPr>
                <w:rFonts w:eastAsia="Rockwell" w:cstheme="minorHAnsi"/>
                <w:sz w:val="20"/>
              </w:rPr>
              <w:t xml:space="preserve"> </w:t>
            </w:r>
          </w:p>
          <w:p w14:paraId="4BE50462" w14:textId="77777777" w:rsidR="002A026B" w:rsidRPr="00442EFF" w:rsidRDefault="002A026B">
            <w:pPr>
              <w:spacing w:after="138"/>
              <w:rPr>
                <w:rFonts w:cstheme="minorHAnsi"/>
              </w:rPr>
            </w:pPr>
            <w:r w:rsidRPr="00442EFF">
              <w:rPr>
                <w:rFonts w:eastAsia="Rockwell" w:cstheme="minorHAnsi"/>
                <w:sz w:val="20"/>
              </w:rPr>
              <w:t xml:space="preserve"> </w:t>
            </w:r>
          </w:p>
          <w:p w14:paraId="2BE5F161" w14:textId="6E3E43A2" w:rsidR="002A026B" w:rsidRPr="00442EFF" w:rsidRDefault="002A026B">
            <w:pPr>
              <w:spacing w:after="118"/>
              <w:rPr>
                <w:rFonts w:cstheme="minorHAnsi"/>
              </w:rPr>
            </w:pPr>
          </w:p>
          <w:p w14:paraId="2F69DE8C" w14:textId="77777777" w:rsidR="002A026B" w:rsidRPr="00442EFF" w:rsidRDefault="002A026B">
            <w:pPr>
              <w:spacing w:after="119" w:line="241" w:lineRule="auto"/>
              <w:jc w:val="both"/>
              <w:rPr>
                <w:rFonts w:cstheme="minorHAnsi"/>
              </w:rPr>
            </w:pPr>
            <w:r w:rsidRPr="00442EFF">
              <w:rPr>
                <w:rFonts w:eastAsia="Rockwell" w:cstheme="minorHAnsi"/>
                <w:sz w:val="18"/>
              </w:rPr>
              <w:t xml:space="preserve">If your complaint is lengthy please write as bullet points; please keep to the point and include relevant detail such as dates, names etc. and provide any evidence you may have to support what you say </w:t>
            </w:r>
          </w:p>
          <w:p w14:paraId="0B8B5F34" w14:textId="77777777" w:rsidR="002A026B" w:rsidRPr="00442EFF" w:rsidRDefault="002A026B">
            <w:pPr>
              <w:spacing w:after="100" w:line="241" w:lineRule="auto"/>
              <w:rPr>
                <w:rFonts w:cstheme="minorHAnsi"/>
              </w:rPr>
            </w:pPr>
            <w:r w:rsidRPr="00442EFF">
              <w:rPr>
                <w:rFonts w:eastAsia="Rockwell" w:cstheme="minorHAnsi"/>
                <w:sz w:val="18"/>
              </w:rPr>
              <w:t xml:space="preserve">Your appeal should identify the centre’s failure to follow procedures as set out in the relevant policy, and/or issues in teaching and learning which have impacted the candidate </w:t>
            </w:r>
          </w:p>
          <w:p w14:paraId="7CD00629" w14:textId="77777777" w:rsidR="002A026B" w:rsidRPr="00442EFF" w:rsidRDefault="002A026B">
            <w:pPr>
              <w:ind w:right="76"/>
              <w:jc w:val="right"/>
              <w:rPr>
                <w:rFonts w:cstheme="minorHAnsi"/>
              </w:rPr>
            </w:pPr>
            <w:r w:rsidRPr="00442EFF">
              <w:rPr>
                <w:rFonts w:eastAsia="Rockwell" w:cstheme="minorHAnsi"/>
                <w:i/>
                <w:sz w:val="16"/>
              </w:rPr>
              <w:t xml:space="preserve">If necessary, continue on an additional page if this form is being completed electronically or overleaf if hard copy being completed </w:t>
            </w:r>
          </w:p>
        </w:tc>
      </w:tr>
      <w:tr w:rsidR="002A026B" w14:paraId="311B47D9" w14:textId="77777777" w:rsidTr="008A1AA6">
        <w:trPr>
          <w:trHeight w:val="2715"/>
        </w:trPr>
        <w:tc>
          <w:tcPr>
            <w:tcW w:w="9926" w:type="dxa"/>
            <w:gridSpan w:val="2"/>
            <w:tcBorders>
              <w:top w:val="single" w:sz="3" w:space="0" w:color="000000"/>
              <w:left w:val="single" w:sz="3" w:space="0" w:color="000000"/>
              <w:bottom w:val="single" w:sz="3" w:space="0" w:color="000000"/>
              <w:right w:val="single" w:sz="3" w:space="0" w:color="000000"/>
            </w:tcBorders>
            <w:vAlign w:val="center"/>
          </w:tcPr>
          <w:p w14:paraId="52E47ED4" w14:textId="77777777" w:rsidR="002A026B" w:rsidRPr="001E2EAE" w:rsidRDefault="002A026B">
            <w:pPr>
              <w:spacing w:after="83" w:line="279" w:lineRule="auto"/>
              <w:rPr>
                <w:rFonts w:cstheme="minorHAnsi"/>
                <w:b/>
                <w:bCs/>
              </w:rPr>
            </w:pPr>
            <w:r w:rsidRPr="001E2EAE">
              <w:rPr>
                <w:rFonts w:eastAsia="Rockwell" w:cstheme="minorHAnsi"/>
                <w:b/>
                <w:bCs/>
                <w:sz w:val="20"/>
              </w:rPr>
              <w:t>Detail any steps you have already taken to resolve the issue(s) and what you would consider to be a good resolution to the issue(s)</w:t>
            </w:r>
            <w:r w:rsidRPr="001E2EAE">
              <w:rPr>
                <w:rFonts w:eastAsia="Arial" w:cstheme="minorHAnsi"/>
                <w:b/>
                <w:bCs/>
                <w:sz w:val="20"/>
              </w:rPr>
              <w:t xml:space="preserve"> </w:t>
            </w:r>
          </w:p>
          <w:p w14:paraId="22E27F28" w14:textId="77777777" w:rsidR="002A026B" w:rsidRDefault="002A026B" w:rsidP="001E2EAE">
            <w:pPr>
              <w:spacing w:after="240"/>
            </w:pPr>
            <w:r>
              <w:rPr>
                <w:rFonts w:ascii="Rockwell" w:eastAsia="Rockwell" w:hAnsi="Rockwell" w:cs="Rockwell"/>
                <w:b/>
                <w:sz w:val="20"/>
              </w:rPr>
              <w:t xml:space="preserve"> </w:t>
            </w:r>
          </w:p>
          <w:p w14:paraId="492D5C88" w14:textId="77777777" w:rsidR="002A026B" w:rsidRDefault="002A026B" w:rsidP="001E2EAE">
            <w:pPr>
              <w:spacing w:after="240"/>
            </w:pPr>
          </w:p>
          <w:p w14:paraId="7F69947E" w14:textId="77777777" w:rsidR="001E2EAE" w:rsidRDefault="001E2EAE" w:rsidP="001E2EAE"/>
          <w:p w14:paraId="184525C8" w14:textId="77777777" w:rsidR="001E2EAE" w:rsidRDefault="001E2EAE" w:rsidP="001E2EAE"/>
          <w:p w14:paraId="05D20639" w14:textId="77777777" w:rsidR="001E2EAE" w:rsidRDefault="001E2EAE" w:rsidP="001E2EAE"/>
          <w:p w14:paraId="5713E3E9" w14:textId="2FC7248D" w:rsidR="001E2EAE" w:rsidRDefault="001E2EAE" w:rsidP="001E2EAE"/>
        </w:tc>
      </w:tr>
      <w:tr w:rsidR="002A026B" w14:paraId="60070D31" w14:textId="77777777" w:rsidTr="008A1AA6">
        <w:trPr>
          <w:trHeight w:val="445"/>
        </w:trPr>
        <w:tc>
          <w:tcPr>
            <w:tcW w:w="9926" w:type="dxa"/>
            <w:gridSpan w:val="2"/>
            <w:tcBorders>
              <w:top w:val="single" w:sz="3" w:space="0" w:color="000000"/>
              <w:left w:val="single" w:sz="3" w:space="0" w:color="000000"/>
              <w:bottom w:val="single" w:sz="3" w:space="0" w:color="000000"/>
              <w:right w:val="single" w:sz="3" w:space="0" w:color="000000"/>
            </w:tcBorders>
            <w:vAlign w:val="bottom"/>
          </w:tcPr>
          <w:p w14:paraId="7EA02060" w14:textId="5FDC7B32" w:rsidR="002A026B" w:rsidRPr="008A1AA6" w:rsidRDefault="001E2EAE" w:rsidP="008A1AA6">
            <w:pPr>
              <w:spacing w:line="276" w:lineRule="auto"/>
              <w:rPr>
                <w:rFonts w:cstheme="minorHAnsi"/>
              </w:rPr>
            </w:pPr>
            <w:r w:rsidRPr="008A1AA6">
              <w:rPr>
                <w:rFonts w:eastAsia="Rockwell" w:cstheme="minorHAnsi"/>
              </w:rPr>
              <w:t>A</w:t>
            </w:r>
            <w:r w:rsidR="002A026B" w:rsidRPr="008A1AA6">
              <w:rPr>
                <w:rFonts w:eastAsia="Rockwell" w:cstheme="minorHAnsi"/>
              </w:rPr>
              <w:t xml:space="preserve">ppellant signature:                                                         Date of signature: </w:t>
            </w:r>
          </w:p>
        </w:tc>
      </w:tr>
    </w:tbl>
    <w:p w14:paraId="3FAF528F" w14:textId="2C2C95A4" w:rsidR="002A026B" w:rsidRDefault="002A026B" w:rsidP="00DF2813">
      <w:pPr>
        <w:spacing w:after="0"/>
        <w:ind w:right="1"/>
        <w:rPr>
          <w:rFonts w:eastAsia="Rockwell" w:cstheme="minorHAnsi"/>
          <w:b/>
          <w:color w:val="FF0000"/>
          <w:sz w:val="20"/>
          <w:szCs w:val="20"/>
        </w:rPr>
      </w:pPr>
      <w:r w:rsidRPr="00DF2813">
        <w:rPr>
          <w:rFonts w:eastAsia="Rockwell" w:cstheme="minorHAnsi"/>
          <w:b/>
          <w:color w:val="FF0000"/>
          <w:sz w:val="20"/>
          <w:szCs w:val="20"/>
        </w:rPr>
        <w:t>This form must be completed in full</w:t>
      </w:r>
      <w:r w:rsidR="001E2EAE" w:rsidRPr="00DF2813">
        <w:rPr>
          <w:rFonts w:eastAsia="Rockwell" w:cstheme="minorHAnsi"/>
          <w:b/>
          <w:color w:val="FF0000"/>
          <w:sz w:val="20"/>
          <w:szCs w:val="20"/>
        </w:rPr>
        <w:t xml:space="preserve"> and retuned to the Exams Officer. A</w:t>
      </w:r>
      <w:r w:rsidRPr="00DF2813">
        <w:rPr>
          <w:rFonts w:eastAsia="Rockwell" w:cstheme="minorHAnsi"/>
          <w:b/>
          <w:color w:val="FF0000"/>
          <w:sz w:val="20"/>
          <w:szCs w:val="20"/>
        </w:rPr>
        <w:t xml:space="preserve">n incomplete form will be returned to the appellant </w:t>
      </w:r>
    </w:p>
    <w:p w14:paraId="4575771D" w14:textId="77777777" w:rsidR="0023549A" w:rsidRPr="00DF2813" w:rsidRDefault="0023549A" w:rsidP="00DF2813">
      <w:pPr>
        <w:spacing w:after="0"/>
        <w:ind w:right="1"/>
        <w:rPr>
          <w:rFonts w:cstheme="minorHAnsi"/>
          <w:color w:val="FF0000"/>
          <w:sz w:val="20"/>
          <w:szCs w:val="20"/>
        </w:rPr>
      </w:pPr>
    </w:p>
    <w:p w14:paraId="7BFCCE19" w14:textId="77777777" w:rsidR="0023549A" w:rsidRDefault="002A026B" w:rsidP="0023549A">
      <w:pPr>
        <w:spacing w:after="114" w:line="265" w:lineRule="auto"/>
        <w:ind w:left="-5" w:hanging="10"/>
      </w:pPr>
      <w:r>
        <w:rPr>
          <w:rFonts w:ascii="Times New Roman" w:eastAsia="Times New Roman" w:hAnsi="Times New Roman" w:cs="Times New Roman"/>
          <w:b/>
          <w:color w:val="003399"/>
          <w:sz w:val="28"/>
        </w:rPr>
        <w:lastRenderedPageBreak/>
        <w:t xml:space="preserve"> </w:t>
      </w:r>
      <w:r w:rsidR="0023549A">
        <w:t>On receipt, all appeals will be assigned a reference number and logged.</w:t>
      </w:r>
    </w:p>
    <w:p w14:paraId="2C7B8999" w14:textId="77777777" w:rsidR="0023549A" w:rsidRPr="00DF2813" w:rsidRDefault="0023549A" w:rsidP="0023549A">
      <w:pPr>
        <w:spacing w:after="114" w:line="265" w:lineRule="auto"/>
        <w:ind w:left="-5" w:hanging="10"/>
        <w:rPr>
          <w:rFonts w:eastAsia="Rockwell" w:cstheme="minorHAnsi"/>
          <w:b/>
          <w:color w:val="003399"/>
          <w:sz w:val="24"/>
          <w:szCs w:val="24"/>
        </w:rPr>
      </w:pPr>
      <w:r>
        <w:t>The outcome of any reviews of the centre’s marking will be made known to the head of centre and will be logged as a complaint. A written record will be kept and made available to the awarding body upon request. Should the review of the centre’s marking bring any irregularity in procedures to light, the awarding body will be informed immediately.</w:t>
      </w:r>
    </w:p>
    <w:p w14:paraId="77042E1B" w14:textId="1A5A7772" w:rsidR="00100328" w:rsidRDefault="00100328" w:rsidP="0023549A">
      <w:pPr>
        <w:spacing w:after="0"/>
      </w:pPr>
    </w:p>
    <w:sectPr w:rsidR="00100328" w:rsidSect="00442E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F576A"/>
    <w:multiLevelType w:val="hybridMultilevel"/>
    <w:tmpl w:val="7408D554"/>
    <w:lvl w:ilvl="0" w:tplc="6DC0F53C">
      <w:start w:val="1"/>
      <w:numFmt w:val="bullet"/>
      <w:lvlText w:val=""/>
      <w:lvlJc w:val="left"/>
      <w:pPr>
        <w:ind w:left="554"/>
      </w:pPr>
      <w:rPr>
        <w:rFonts w:ascii="Wingdings 2" w:eastAsia="Wingdings 2" w:hAnsi="Wingdings 2" w:cs="Wingdings 2"/>
        <w:b w:val="0"/>
        <w:i w:val="0"/>
        <w:strike w:val="0"/>
        <w:dstrike w:val="0"/>
        <w:color w:val="003399"/>
        <w:sz w:val="24"/>
        <w:szCs w:val="24"/>
        <w:u w:val="none" w:color="000000"/>
        <w:bdr w:val="none" w:sz="0" w:space="0" w:color="auto"/>
        <w:shd w:val="clear" w:color="auto" w:fill="auto"/>
        <w:vertAlign w:val="baseline"/>
      </w:rPr>
    </w:lvl>
    <w:lvl w:ilvl="1" w:tplc="A7E695C4">
      <w:start w:val="1"/>
      <w:numFmt w:val="bullet"/>
      <w:lvlText w:val="o"/>
      <w:lvlJc w:val="left"/>
      <w:pPr>
        <w:ind w:left="1225"/>
      </w:pPr>
      <w:rPr>
        <w:rFonts w:ascii="Wingdings 2" w:eastAsia="Wingdings 2" w:hAnsi="Wingdings 2" w:cs="Wingdings 2"/>
        <w:b w:val="0"/>
        <w:i w:val="0"/>
        <w:strike w:val="0"/>
        <w:dstrike w:val="0"/>
        <w:color w:val="003399"/>
        <w:sz w:val="24"/>
        <w:szCs w:val="24"/>
        <w:u w:val="none" w:color="000000"/>
        <w:bdr w:val="none" w:sz="0" w:space="0" w:color="auto"/>
        <w:shd w:val="clear" w:color="auto" w:fill="auto"/>
        <w:vertAlign w:val="baseline"/>
      </w:rPr>
    </w:lvl>
    <w:lvl w:ilvl="2" w:tplc="09B85ABC">
      <w:start w:val="1"/>
      <w:numFmt w:val="bullet"/>
      <w:lvlText w:val="▪"/>
      <w:lvlJc w:val="left"/>
      <w:pPr>
        <w:ind w:left="1945"/>
      </w:pPr>
      <w:rPr>
        <w:rFonts w:ascii="Wingdings 2" w:eastAsia="Wingdings 2" w:hAnsi="Wingdings 2" w:cs="Wingdings 2"/>
        <w:b w:val="0"/>
        <w:i w:val="0"/>
        <w:strike w:val="0"/>
        <w:dstrike w:val="0"/>
        <w:color w:val="003399"/>
        <w:sz w:val="24"/>
        <w:szCs w:val="24"/>
        <w:u w:val="none" w:color="000000"/>
        <w:bdr w:val="none" w:sz="0" w:space="0" w:color="auto"/>
        <w:shd w:val="clear" w:color="auto" w:fill="auto"/>
        <w:vertAlign w:val="baseline"/>
      </w:rPr>
    </w:lvl>
    <w:lvl w:ilvl="3" w:tplc="6598E630">
      <w:start w:val="1"/>
      <w:numFmt w:val="bullet"/>
      <w:lvlText w:val="•"/>
      <w:lvlJc w:val="left"/>
      <w:pPr>
        <w:ind w:left="2665"/>
      </w:pPr>
      <w:rPr>
        <w:rFonts w:ascii="Wingdings 2" w:eastAsia="Wingdings 2" w:hAnsi="Wingdings 2" w:cs="Wingdings 2"/>
        <w:b w:val="0"/>
        <w:i w:val="0"/>
        <w:strike w:val="0"/>
        <w:dstrike w:val="0"/>
        <w:color w:val="003399"/>
        <w:sz w:val="24"/>
        <w:szCs w:val="24"/>
        <w:u w:val="none" w:color="000000"/>
        <w:bdr w:val="none" w:sz="0" w:space="0" w:color="auto"/>
        <w:shd w:val="clear" w:color="auto" w:fill="auto"/>
        <w:vertAlign w:val="baseline"/>
      </w:rPr>
    </w:lvl>
    <w:lvl w:ilvl="4" w:tplc="65ACFA20">
      <w:start w:val="1"/>
      <w:numFmt w:val="bullet"/>
      <w:lvlText w:val="o"/>
      <w:lvlJc w:val="left"/>
      <w:pPr>
        <w:ind w:left="3385"/>
      </w:pPr>
      <w:rPr>
        <w:rFonts w:ascii="Wingdings 2" w:eastAsia="Wingdings 2" w:hAnsi="Wingdings 2" w:cs="Wingdings 2"/>
        <w:b w:val="0"/>
        <w:i w:val="0"/>
        <w:strike w:val="0"/>
        <w:dstrike w:val="0"/>
        <w:color w:val="003399"/>
        <w:sz w:val="24"/>
        <w:szCs w:val="24"/>
        <w:u w:val="none" w:color="000000"/>
        <w:bdr w:val="none" w:sz="0" w:space="0" w:color="auto"/>
        <w:shd w:val="clear" w:color="auto" w:fill="auto"/>
        <w:vertAlign w:val="baseline"/>
      </w:rPr>
    </w:lvl>
    <w:lvl w:ilvl="5" w:tplc="5E4286AE">
      <w:start w:val="1"/>
      <w:numFmt w:val="bullet"/>
      <w:lvlText w:val="▪"/>
      <w:lvlJc w:val="left"/>
      <w:pPr>
        <w:ind w:left="4105"/>
      </w:pPr>
      <w:rPr>
        <w:rFonts w:ascii="Wingdings 2" w:eastAsia="Wingdings 2" w:hAnsi="Wingdings 2" w:cs="Wingdings 2"/>
        <w:b w:val="0"/>
        <w:i w:val="0"/>
        <w:strike w:val="0"/>
        <w:dstrike w:val="0"/>
        <w:color w:val="003399"/>
        <w:sz w:val="24"/>
        <w:szCs w:val="24"/>
        <w:u w:val="none" w:color="000000"/>
        <w:bdr w:val="none" w:sz="0" w:space="0" w:color="auto"/>
        <w:shd w:val="clear" w:color="auto" w:fill="auto"/>
        <w:vertAlign w:val="baseline"/>
      </w:rPr>
    </w:lvl>
    <w:lvl w:ilvl="6" w:tplc="5B22ADD2">
      <w:start w:val="1"/>
      <w:numFmt w:val="bullet"/>
      <w:lvlText w:val="•"/>
      <w:lvlJc w:val="left"/>
      <w:pPr>
        <w:ind w:left="4825"/>
      </w:pPr>
      <w:rPr>
        <w:rFonts w:ascii="Wingdings 2" w:eastAsia="Wingdings 2" w:hAnsi="Wingdings 2" w:cs="Wingdings 2"/>
        <w:b w:val="0"/>
        <w:i w:val="0"/>
        <w:strike w:val="0"/>
        <w:dstrike w:val="0"/>
        <w:color w:val="003399"/>
        <w:sz w:val="24"/>
        <w:szCs w:val="24"/>
        <w:u w:val="none" w:color="000000"/>
        <w:bdr w:val="none" w:sz="0" w:space="0" w:color="auto"/>
        <w:shd w:val="clear" w:color="auto" w:fill="auto"/>
        <w:vertAlign w:val="baseline"/>
      </w:rPr>
    </w:lvl>
    <w:lvl w:ilvl="7" w:tplc="CB7E24E6">
      <w:start w:val="1"/>
      <w:numFmt w:val="bullet"/>
      <w:lvlText w:val="o"/>
      <w:lvlJc w:val="left"/>
      <w:pPr>
        <w:ind w:left="5545"/>
      </w:pPr>
      <w:rPr>
        <w:rFonts w:ascii="Wingdings 2" w:eastAsia="Wingdings 2" w:hAnsi="Wingdings 2" w:cs="Wingdings 2"/>
        <w:b w:val="0"/>
        <w:i w:val="0"/>
        <w:strike w:val="0"/>
        <w:dstrike w:val="0"/>
        <w:color w:val="003399"/>
        <w:sz w:val="24"/>
        <w:szCs w:val="24"/>
        <w:u w:val="none" w:color="000000"/>
        <w:bdr w:val="none" w:sz="0" w:space="0" w:color="auto"/>
        <w:shd w:val="clear" w:color="auto" w:fill="auto"/>
        <w:vertAlign w:val="baseline"/>
      </w:rPr>
    </w:lvl>
    <w:lvl w:ilvl="8" w:tplc="D368F528">
      <w:start w:val="1"/>
      <w:numFmt w:val="bullet"/>
      <w:lvlText w:val="▪"/>
      <w:lvlJc w:val="left"/>
      <w:pPr>
        <w:ind w:left="6265"/>
      </w:pPr>
      <w:rPr>
        <w:rFonts w:ascii="Wingdings 2" w:eastAsia="Wingdings 2" w:hAnsi="Wingdings 2" w:cs="Wingdings 2"/>
        <w:b w:val="0"/>
        <w:i w:val="0"/>
        <w:strike w:val="0"/>
        <w:dstrike w:val="0"/>
        <w:color w:val="003399"/>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6B"/>
    <w:rsid w:val="0000161D"/>
    <w:rsid w:val="00100328"/>
    <w:rsid w:val="001E2EAE"/>
    <w:rsid w:val="0023549A"/>
    <w:rsid w:val="002A026B"/>
    <w:rsid w:val="00442EFF"/>
    <w:rsid w:val="008A1AA6"/>
    <w:rsid w:val="00DF2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F1AA"/>
  <w15:chartTrackingRefBased/>
  <w15:docId w15:val="{CC902CF7-CA28-439A-8E57-107A4095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A026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43D86CD79F543A8A2F572C430A6A6" ma:contentTypeVersion="18" ma:contentTypeDescription="Create a new document." ma:contentTypeScope="" ma:versionID="8ec7274c2a94bd95e146e17e7425711e">
  <xsd:schema xmlns:xsd="http://www.w3.org/2001/XMLSchema" xmlns:xs="http://www.w3.org/2001/XMLSchema" xmlns:p="http://schemas.microsoft.com/office/2006/metadata/properties" xmlns:ns2="52c4d0bd-062e-4dad-8ab0-8e677835015d" xmlns:ns3="372cab91-786b-475f-9887-692503dcc8d0" targetNamespace="http://schemas.microsoft.com/office/2006/metadata/properties" ma:root="true" ma:fieldsID="99261e3544df870b903b376fa5082331" ns2:_="" ns3:_="">
    <xsd:import namespace="52c4d0bd-062e-4dad-8ab0-8e677835015d"/>
    <xsd:import namespace="372cab91-786b-475f-9887-692503dcc8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4d0bd-062e-4dad-8ab0-8e6778350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d74834-ecec-4ce0-8bea-333d8de04f9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cab91-786b-475f-9887-692503dcc8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21360c-11c9-445d-a415-726d6adadf41}" ma:internalName="TaxCatchAll" ma:showField="CatchAllData" ma:web="372cab91-786b-475f-9887-692503dcc8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2cab91-786b-475f-9887-692503dcc8d0" xsi:nil="true"/>
    <_Flow_SignoffStatus xmlns="52c4d0bd-062e-4dad-8ab0-8e677835015d" xsi:nil="true"/>
    <lcf76f155ced4ddcb4097134ff3c332f xmlns="52c4d0bd-062e-4dad-8ab0-8e67783501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5639BC-13AC-493C-879E-1081B3CF1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4d0bd-062e-4dad-8ab0-8e677835015d"/>
    <ds:schemaRef ds:uri="372cab91-786b-475f-9887-692503dcc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E77DA4-3B4E-41A4-8E89-62C97732A902}">
  <ds:schemaRefs>
    <ds:schemaRef ds:uri="http://schemas.microsoft.com/sharepoint/v3/contenttype/forms"/>
  </ds:schemaRefs>
</ds:datastoreItem>
</file>

<file path=customXml/itemProps3.xml><?xml version="1.0" encoding="utf-8"?>
<ds:datastoreItem xmlns:ds="http://schemas.openxmlformats.org/officeDocument/2006/customXml" ds:itemID="{FAE1190B-6662-4F46-9843-6037A15E2E3D}">
  <ds:schemaRefs>
    <ds:schemaRef ds:uri="http://schemas.microsoft.com/office/2006/metadata/properties"/>
    <ds:schemaRef ds:uri="http://schemas.microsoft.com/office/infopath/2007/PartnerControls"/>
    <ds:schemaRef ds:uri="372cab91-786b-475f-9887-692503dcc8d0"/>
    <ds:schemaRef ds:uri="52c4d0bd-062e-4dad-8ab0-8e677835015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Bason</dc:creator>
  <cp:keywords/>
  <dc:description/>
  <cp:lastModifiedBy>K Bason</cp:lastModifiedBy>
  <cp:revision>2</cp:revision>
  <dcterms:created xsi:type="dcterms:W3CDTF">2022-11-18T13:00:00Z</dcterms:created>
  <dcterms:modified xsi:type="dcterms:W3CDTF">2022-11-18T14:42:00Z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0x010100D4943D86CD79F543A8A2F572C430A6A6</vt:lpwstr>
  </property>
  <property fmtid="{D5CDD505-2E9C-101B-9397-08002B2CF9AE}" pid="3" name="MediaServiceImageTags">
    <vt:lpwstr/>
  </property>
</Properties>
</file>